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CE3" w:rsidRDefault="00D920F7">
      <w:pPr>
        <w:pStyle w:val="a6"/>
        <w:spacing w:line="0" w:lineRule="atLeast"/>
        <w:jc w:val="center"/>
        <w:outlineLvl w:val="0"/>
        <w:rPr>
          <w:b/>
          <w:spacing w:val="16"/>
          <w:sz w:val="72"/>
        </w:rPr>
      </w:pPr>
      <w:r>
        <w:rPr>
          <w:rFonts w:ascii="Times New Roman" w:hAnsi="Times New Roman" w:hint="eastAsia"/>
          <w:b/>
          <w:sz w:val="72"/>
        </w:rPr>
        <w:t>比选文件</w:t>
      </w:r>
    </w:p>
    <w:p w:rsidR="00A65CE3" w:rsidRDefault="00A65CE3">
      <w:pPr>
        <w:pStyle w:val="a6"/>
        <w:spacing w:line="0" w:lineRule="atLeast"/>
        <w:jc w:val="center"/>
        <w:outlineLvl w:val="0"/>
        <w:rPr>
          <w:rFonts w:hAnsi="宋体"/>
        </w:rPr>
      </w:pPr>
    </w:p>
    <w:p w:rsidR="00A65CE3" w:rsidRDefault="00A65CE3">
      <w:pPr>
        <w:pStyle w:val="a6"/>
        <w:spacing w:line="0" w:lineRule="atLeast"/>
        <w:jc w:val="center"/>
        <w:rPr>
          <w:rFonts w:ascii="KaiTi_GB2312" w:eastAsia="KaiTi_GB2312"/>
          <w:sz w:val="36"/>
        </w:rPr>
      </w:pPr>
    </w:p>
    <w:p w:rsidR="00A65CE3" w:rsidRDefault="00A65CE3">
      <w:pPr>
        <w:pStyle w:val="a6"/>
        <w:spacing w:line="0" w:lineRule="atLeast"/>
        <w:jc w:val="left"/>
        <w:rPr>
          <w:sz w:val="28"/>
        </w:rPr>
      </w:pPr>
    </w:p>
    <w:p w:rsidR="00A65CE3" w:rsidRDefault="00A65CE3">
      <w:pPr>
        <w:pStyle w:val="a6"/>
        <w:spacing w:line="0" w:lineRule="atLeast"/>
        <w:jc w:val="left"/>
        <w:rPr>
          <w:sz w:val="28"/>
        </w:rPr>
      </w:pPr>
    </w:p>
    <w:p w:rsidR="00A65CE3" w:rsidRDefault="00A65CE3">
      <w:pPr>
        <w:pStyle w:val="a6"/>
        <w:spacing w:line="0" w:lineRule="atLeast"/>
        <w:jc w:val="left"/>
        <w:rPr>
          <w:sz w:val="28"/>
        </w:rPr>
      </w:pPr>
    </w:p>
    <w:p w:rsidR="00A65CE3" w:rsidRDefault="00D920F7">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A65CE3" w:rsidRDefault="00D920F7">
      <w:pPr>
        <w:pStyle w:val="a4"/>
        <w:jc w:val="center"/>
        <w:rPr>
          <w:rFonts w:ascii="宋体" w:hAnsi="宋体"/>
          <w:b/>
          <w:bCs/>
          <w:kern w:val="0"/>
          <w:sz w:val="30"/>
          <w:szCs w:val="30"/>
        </w:rPr>
      </w:pPr>
      <w:r>
        <w:rPr>
          <w:rFonts w:ascii="宋体" w:hAnsi="宋体" w:hint="eastAsia"/>
          <w:b/>
          <w:bCs/>
          <w:kern w:val="0"/>
          <w:sz w:val="30"/>
          <w:szCs w:val="30"/>
        </w:rPr>
        <w:t>“今日南安”互动电视门户系统、微信公众号监管服务平台系统多媒体综合处理平台（</w:t>
      </w:r>
      <w:r>
        <w:rPr>
          <w:rFonts w:ascii="宋体" w:hAnsi="宋体" w:hint="eastAsia"/>
          <w:b/>
          <w:bCs/>
          <w:kern w:val="0"/>
          <w:sz w:val="30"/>
          <w:szCs w:val="30"/>
        </w:rPr>
        <w:t>WMR)</w:t>
      </w:r>
      <w:r>
        <w:rPr>
          <w:rFonts w:ascii="宋体" w:hAnsi="宋体" w:hint="eastAsia"/>
          <w:b/>
          <w:bCs/>
          <w:kern w:val="0"/>
          <w:sz w:val="30"/>
          <w:szCs w:val="30"/>
        </w:rPr>
        <w:t>设备采购</w:t>
      </w:r>
      <w:r>
        <w:rPr>
          <w:rFonts w:ascii="宋体" w:hAnsi="宋体" w:hint="eastAsia"/>
          <w:b/>
          <w:bCs/>
          <w:kern w:val="0"/>
          <w:sz w:val="30"/>
          <w:szCs w:val="30"/>
        </w:rPr>
        <w:t>项目</w:t>
      </w:r>
    </w:p>
    <w:p w:rsidR="00A65CE3" w:rsidRDefault="00A65CE3">
      <w:pPr>
        <w:jc w:val="left"/>
        <w:rPr>
          <w:rFonts w:ascii="宋体" w:hAnsi="宋体"/>
          <w:kern w:val="0"/>
          <w:sz w:val="30"/>
          <w:szCs w:val="30"/>
        </w:rPr>
      </w:pPr>
    </w:p>
    <w:p w:rsidR="00A65CE3" w:rsidRDefault="00A65CE3">
      <w:pPr>
        <w:pStyle w:val="a6"/>
        <w:spacing w:line="0" w:lineRule="atLeast"/>
        <w:jc w:val="center"/>
        <w:rPr>
          <w:b/>
          <w:sz w:val="28"/>
        </w:rPr>
      </w:pPr>
    </w:p>
    <w:p w:rsidR="00A65CE3" w:rsidRDefault="00A65CE3">
      <w:pPr>
        <w:pStyle w:val="a6"/>
        <w:spacing w:line="0" w:lineRule="atLeast"/>
        <w:jc w:val="center"/>
        <w:rPr>
          <w:b/>
          <w:sz w:val="28"/>
        </w:rPr>
      </w:pPr>
    </w:p>
    <w:p w:rsidR="00A65CE3" w:rsidRDefault="00A65CE3">
      <w:pPr>
        <w:pStyle w:val="a6"/>
        <w:spacing w:line="0" w:lineRule="atLeast"/>
        <w:jc w:val="center"/>
        <w:rPr>
          <w:b/>
          <w:sz w:val="28"/>
        </w:rPr>
      </w:pPr>
    </w:p>
    <w:p w:rsidR="00A65CE3" w:rsidRDefault="00A65CE3">
      <w:pPr>
        <w:pStyle w:val="a6"/>
        <w:spacing w:line="0" w:lineRule="atLeast"/>
        <w:rPr>
          <w:b/>
          <w:sz w:val="28"/>
        </w:rPr>
      </w:pPr>
    </w:p>
    <w:p w:rsidR="00A65CE3" w:rsidRDefault="00A65CE3">
      <w:pPr>
        <w:pStyle w:val="a6"/>
        <w:spacing w:line="500" w:lineRule="exact"/>
        <w:jc w:val="center"/>
        <w:outlineLvl w:val="0"/>
        <w:rPr>
          <w:rFonts w:hAnsi="宋体"/>
          <w:b/>
          <w:sz w:val="24"/>
        </w:rPr>
      </w:pPr>
    </w:p>
    <w:p w:rsidR="00A65CE3" w:rsidRDefault="00A65CE3">
      <w:pPr>
        <w:pStyle w:val="a6"/>
        <w:spacing w:line="500" w:lineRule="exact"/>
        <w:jc w:val="center"/>
        <w:outlineLvl w:val="0"/>
        <w:rPr>
          <w:rFonts w:hAnsi="宋体"/>
          <w:b/>
          <w:sz w:val="24"/>
        </w:rPr>
      </w:pPr>
    </w:p>
    <w:p w:rsidR="00A65CE3" w:rsidRDefault="00A65CE3">
      <w:pPr>
        <w:pStyle w:val="a6"/>
        <w:spacing w:line="500" w:lineRule="exact"/>
        <w:jc w:val="center"/>
        <w:outlineLvl w:val="0"/>
        <w:rPr>
          <w:rFonts w:hAnsi="宋体"/>
          <w:b/>
          <w:sz w:val="24"/>
        </w:rPr>
      </w:pPr>
    </w:p>
    <w:p w:rsidR="00A65CE3" w:rsidRDefault="00A65CE3">
      <w:pPr>
        <w:pStyle w:val="a6"/>
        <w:spacing w:line="500" w:lineRule="exact"/>
        <w:jc w:val="center"/>
        <w:outlineLvl w:val="0"/>
        <w:rPr>
          <w:rFonts w:hAnsi="宋体"/>
          <w:b/>
          <w:sz w:val="24"/>
        </w:rPr>
      </w:pPr>
    </w:p>
    <w:p w:rsidR="00A65CE3" w:rsidRDefault="00D920F7">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A65CE3" w:rsidRDefault="00D920F7">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四</w:t>
      </w:r>
      <w:r>
        <w:rPr>
          <w:rFonts w:hAnsi="宋体" w:hint="eastAsia"/>
          <w:b/>
          <w:sz w:val="24"/>
        </w:rPr>
        <w:t>月</w:t>
      </w:r>
    </w:p>
    <w:p w:rsidR="00A65CE3" w:rsidRDefault="00D920F7">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A65CE3" w:rsidRDefault="00A65CE3">
      <w:pPr>
        <w:pStyle w:val="a0"/>
        <w:snapToGrid w:val="0"/>
        <w:spacing w:line="440" w:lineRule="exact"/>
        <w:ind w:firstLine="0"/>
        <w:rPr>
          <w:rFonts w:ascii="宋体" w:hAnsi="宋体"/>
          <w:sz w:val="28"/>
        </w:rPr>
      </w:pPr>
    </w:p>
    <w:p w:rsidR="00A65CE3" w:rsidRDefault="00D920F7">
      <w:pPr>
        <w:pStyle w:val="a0"/>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A65CE3" w:rsidRDefault="00D920F7">
      <w:pPr>
        <w:pStyle w:val="a0"/>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A65CE3" w:rsidRDefault="00D920F7">
      <w:pPr>
        <w:pStyle w:val="a0"/>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A65CE3" w:rsidRDefault="00D920F7">
      <w:pPr>
        <w:pStyle w:val="a0"/>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A65CE3" w:rsidRDefault="00D920F7">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9</w:t>
      </w:r>
      <w:r>
        <w:rPr>
          <w:rFonts w:hAnsi="宋体" w:hint="eastAsia"/>
          <w:sz w:val="24"/>
        </w:rPr>
        <w:t>)</w:t>
      </w:r>
    </w:p>
    <w:p w:rsidR="00A65CE3" w:rsidRDefault="00D920F7">
      <w:pPr>
        <w:widowControl/>
        <w:jc w:val="left"/>
      </w:pPr>
      <w:r>
        <w:br w:type="page"/>
      </w:r>
    </w:p>
    <w:p w:rsidR="00A65CE3" w:rsidRDefault="00D920F7">
      <w:pPr>
        <w:jc w:val="center"/>
        <w:rPr>
          <w:b/>
          <w:bCs/>
          <w:sz w:val="36"/>
        </w:rPr>
      </w:pPr>
      <w:bookmarkStart w:id="0" w:name="_Toc430492116"/>
      <w:bookmarkStart w:id="1" w:name="_Ref414870478"/>
      <w:bookmarkStart w:id="2" w:name="_Toc430488841"/>
      <w:bookmarkStart w:id="3" w:name="_Toc415565710"/>
      <w:bookmarkStart w:id="4" w:name="_Toc430422402"/>
      <w:bookmarkStart w:id="5" w:name="_Toc415567487"/>
      <w:bookmarkStart w:id="6" w:name="_Toc430490602"/>
      <w:bookmarkStart w:id="7" w:name="_Toc430489109"/>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65CE3" w:rsidRDefault="00A65CE3">
      <w:pPr>
        <w:pStyle w:val="a6"/>
        <w:spacing w:line="400" w:lineRule="exact"/>
      </w:pPr>
    </w:p>
    <w:p w:rsidR="00A65CE3" w:rsidRDefault="00D920F7">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w:t>
      </w:r>
      <w:r>
        <w:rPr>
          <w:rFonts w:hint="eastAsia"/>
          <w:sz w:val="24"/>
          <w:szCs w:val="24"/>
        </w:rPr>
        <w:t>“今日南安”互动电视门户系统、微信公众号监管服务平台系统多媒体综合处理平台（</w:t>
      </w:r>
      <w:r>
        <w:rPr>
          <w:rFonts w:hint="eastAsia"/>
          <w:sz w:val="24"/>
          <w:szCs w:val="24"/>
        </w:rPr>
        <w:t>WMR)</w:t>
      </w:r>
      <w:r>
        <w:rPr>
          <w:rFonts w:hint="eastAsia"/>
          <w:sz w:val="24"/>
          <w:szCs w:val="24"/>
        </w:rPr>
        <w:t>设备采购</w:t>
      </w:r>
      <w:r>
        <w:rPr>
          <w:rFonts w:hint="eastAsia"/>
          <w:sz w:val="24"/>
          <w:szCs w:val="24"/>
        </w:rPr>
        <w:t>项目下述内容进行国内比选采购。现欢迎国内合格报价人对该比选货物及服务进行密封报价。</w:t>
      </w:r>
    </w:p>
    <w:p w:rsidR="00A65CE3" w:rsidRDefault="00D920F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A65CE3" w:rsidRDefault="00D920F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A65CE3" w:rsidRDefault="00D920F7">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A65CE3" w:rsidRDefault="00D920F7">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hint="eastAsia"/>
          <w:sz w:val="24"/>
        </w:rPr>
        <w:t>南安市美林江北大道广电大楼</w:t>
      </w:r>
      <w:r>
        <w:rPr>
          <w:rFonts w:ascii="宋体" w:hAnsi="宋体" w:hint="eastAsia"/>
          <w:sz w:val="24"/>
        </w:rPr>
        <w:t>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A65CE3" w:rsidRDefault="00A65CE3">
      <w:pPr>
        <w:spacing w:line="440" w:lineRule="exact"/>
        <w:ind w:firstLineChars="200" w:firstLine="480"/>
        <w:rPr>
          <w:rFonts w:ascii="宋体" w:hAnsi="宋体"/>
          <w:sz w:val="24"/>
        </w:rPr>
      </w:pPr>
    </w:p>
    <w:p w:rsidR="00A65CE3" w:rsidRDefault="00D920F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A65CE3" w:rsidRDefault="00D920F7">
      <w:pPr>
        <w:pStyle w:val="a6"/>
        <w:spacing w:line="440" w:lineRule="exact"/>
        <w:ind w:firstLineChars="200" w:firstLine="480"/>
        <w:jc w:val="left"/>
        <w:rPr>
          <w:rFonts w:hAnsi="宋体"/>
          <w:sz w:val="24"/>
        </w:rPr>
      </w:pPr>
      <w:r>
        <w:rPr>
          <w:rFonts w:hAnsi="宋体" w:hint="eastAsia"/>
          <w:sz w:val="24"/>
        </w:rPr>
        <w:t>地址：</w:t>
      </w:r>
      <w:r>
        <w:rPr>
          <w:rFonts w:hAnsi="宋体" w:hint="eastAsia"/>
          <w:sz w:val="24"/>
        </w:rPr>
        <w:t>南安市美林江北大道广电大楼</w:t>
      </w:r>
      <w:r>
        <w:rPr>
          <w:rFonts w:hAnsi="宋体" w:hint="eastAsia"/>
          <w:sz w:val="24"/>
        </w:rPr>
        <w:t>1011</w:t>
      </w:r>
      <w:r>
        <w:rPr>
          <w:rFonts w:hAnsi="宋体" w:hint="eastAsia"/>
          <w:sz w:val="24"/>
        </w:rPr>
        <w:t>室</w:t>
      </w:r>
    </w:p>
    <w:p w:rsidR="00A65CE3" w:rsidRDefault="00D920F7">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A65CE3" w:rsidRDefault="00D920F7">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A65CE3" w:rsidRDefault="00A65CE3">
      <w:pPr>
        <w:pStyle w:val="a6"/>
        <w:spacing w:line="440" w:lineRule="exact"/>
        <w:ind w:firstLineChars="200" w:firstLine="480"/>
        <w:jc w:val="left"/>
        <w:rPr>
          <w:rFonts w:hAnsi="宋体"/>
          <w:sz w:val="24"/>
        </w:rPr>
      </w:pPr>
    </w:p>
    <w:p w:rsidR="00A65CE3" w:rsidRDefault="00A65CE3">
      <w:pPr>
        <w:pStyle w:val="a6"/>
        <w:spacing w:line="440" w:lineRule="exact"/>
        <w:ind w:firstLineChars="200" w:firstLine="480"/>
        <w:jc w:val="left"/>
        <w:rPr>
          <w:rFonts w:hAnsi="宋体"/>
          <w:sz w:val="24"/>
        </w:rPr>
      </w:pPr>
    </w:p>
    <w:p w:rsidR="00A65CE3" w:rsidRDefault="00A65CE3">
      <w:pPr>
        <w:pStyle w:val="a6"/>
        <w:spacing w:line="440" w:lineRule="exact"/>
        <w:ind w:firstLineChars="200" w:firstLine="480"/>
        <w:jc w:val="left"/>
        <w:rPr>
          <w:rFonts w:hAnsi="宋体"/>
          <w:sz w:val="24"/>
        </w:rPr>
      </w:pPr>
    </w:p>
    <w:p w:rsidR="00A65CE3" w:rsidRDefault="00A65CE3">
      <w:pPr>
        <w:pStyle w:val="a6"/>
        <w:spacing w:line="440" w:lineRule="exact"/>
        <w:ind w:firstLineChars="200" w:firstLine="480"/>
        <w:jc w:val="left"/>
        <w:rPr>
          <w:rFonts w:hAnsi="宋体"/>
          <w:sz w:val="24"/>
        </w:rPr>
      </w:pPr>
    </w:p>
    <w:p w:rsidR="00A65CE3" w:rsidRDefault="00A65CE3">
      <w:pPr>
        <w:pStyle w:val="a6"/>
        <w:spacing w:line="440" w:lineRule="exact"/>
        <w:ind w:firstLineChars="200" w:firstLine="480"/>
        <w:jc w:val="left"/>
        <w:rPr>
          <w:rFonts w:hAnsi="宋体"/>
          <w:sz w:val="24"/>
        </w:rPr>
      </w:pPr>
    </w:p>
    <w:p w:rsidR="00A65CE3" w:rsidRDefault="00A65CE3">
      <w:pPr>
        <w:pStyle w:val="a6"/>
        <w:spacing w:line="440" w:lineRule="exact"/>
        <w:ind w:firstLineChars="200" w:firstLine="480"/>
        <w:jc w:val="left"/>
        <w:rPr>
          <w:rFonts w:hAnsi="宋体"/>
          <w:sz w:val="24"/>
        </w:rPr>
      </w:pPr>
    </w:p>
    <w:p w:rsidR="00A65CE3" w:rsidRDefault="00A65CE3">
      <w:pPr>
        <w:pStyle w:val="a6"/>
        <w:spacing w:line="440" w:lineRule="exact"/>
        <w:ind w:firstLineChars="200" w:firstLine="480"/>
        <w:jc w:val="left"/>
        <w:rPr>
          <w:rFonts w:hAnsi="宋体"/>
          <w:sz w:val="24"/>
        </w:rPr>
      </w:pPr>
    </w:p>
    <w:p w:rsidR="00A65CE3" w:rsidRDefault="00A65CE3">
      <w:pPr>
        <w:pStyle w:val="a6"/>
        <w:spacing w:line="440" w:lineRule="exact"/>
        <w:ind w:firstLineChars="200" w:firstLine="480"/>
        <w:jc w:val="left"/>
        <w:rPr>
          <w:rFonts w:hAnsi="宋体"/>
          <w:sz w:val="24"/>
        </w:rPr>
      </w:pPr>
    </w:p>
    <w:p w:rsidR="00A65CE3" w:rsidRDefault="00A65CE3">
      <w:pPr>
        <w:spacing w:line="440" w:lineRule="exact"/>
        <w:ind w:firstLineChars="200" w:firstLine="480"/>
        <w:rPr>
          <w:rFonts w:ascii="宋体" w:hAnsi="宋体"/>
          <w:sz w:val="24"/>
        </w:rPr>
      </w:pPr>
    </w:p>
    <w:p w:rsidR="00A65CE3" w:rsidRDefault="00A65CE3">
      <w:pPr>
        <w:spacing w:line="400" w:lineRule="exact"/>
        <w:ind w:left="194" w:hangingChars="81" w:hanging="194"/>
        <w:rPr>
          <w:rFonts w:ascii="宋体" w:hAnsi="宋体"/>
          <w:sz w:val="24"/>
        </w:rPr>
      </w:pPr>
    </w:p>
    <w:p w:rsidR="00A65CE3" w:rsidRDefault="00A65CE3">
      <w:pPr>
        <w:spacing w:line="400" w:lineRule="exact"/>
        <w:ind w:left="194" w:hangingChars="81" w:hanging="194"/>
        <w:rPr>
          <w:rFonts w:ascii="宋体" w:hAnsi="宋体"/>
          <w:sz w:val="24"/>
        </w:rPr>
      </w:pPr>
    </w:p>
    <w:p w:rsidR="00A65CE3" w:rsidRDefault="00A65CE3">
      <w:pPr>
        <w:spacing w:line="400" w:lineRule="exact"/>
        <w:ind w:left="194" w:hangingChars="81" w:hanging="194"/>
        <w:rPr>
          <w:rFonts w:ascii="宋体" w:hAnsi="宋体"/>
          <w:sz w:val="24"/>
        </w:rPr>
      </w:pPr>
    </w:p>
    <w:p w:rsidR="00A65CE3" w:rsidRDefault="00A65CE3">
      <w:pPr>
        <w:spacing w:line="400" w:lineRule="exact"/>
        <w:ind w:left="194" w:hangingChars="81" w:hanging="194"/>
        <w:rPr>
          <w:rFonts w:ascii="宋体" w:hAnsi="宋体"/>
          <w:sz w:val="24"/>
        </w:rPr>
      </w:pPr>
    </w:p>
    <w:p w:rsidR="00A65CE3" w:rsidRDefault="00A65CE3">
      <w:pPr>
        <w:widowControl/>
        <w:spacing w:line="360" w:lineRule="auto"/>
        <w:jc w:val="left"/>
        <w:rPr>
          <w:rFonts w:ascii="宋体" w:hAnsi="宋体" w:cs="宋体"/>
          <w:kern w:val="0"/>
          <w:sz w:val="24"/>
        </w:rPr>
      </w:pPr>
    </w:p>
    <w:p w:rsidR="00A65CE3" w:rsidRDefault="00A65CE3">
      <w:pPr>
        <w:widowControl/>
        <w:spacing w:line="360" w:lineRule="auto"/>
        <w:jc w:val="left"/>
        <w:rPr>
          <w:rFonts w:ascii="宋体" w:hAnsi="宋体" w:cs="宋体"/>
          <w:kern w:val="0"/>
          <w:sz w:val="24"/>
        </w:rPr>
      </w:pPr>
    </w:p>
    <w:p w:rsidR="00A65CE3" w:rsidRDefault="00A65CE3">
      <w:pPr>
        <w:pStyle w:val="a6"/>
        <w:spacing w:line="0" w:lineRule="atLeast"/>
        <w:rPr>
          <w:sz w:val="24"/>
        </w:rPr>
      </w:pPr>
    </w:p>
    <w:p w:rsidR="00A65CE3" w:rsidRDefault="00D920F7">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A65CE3" w:rsidRDefault="00A65CE3">
      <w:pPr>
        <w:pStyle w:val="a6"/>
        <w:spacing w:line="420" w:lineRule="exact"/>
        <w:jc w:val="left"/>
        <w:rPr>
          <w:rFonts w:hAnsi="宋体"/>
          <w:szCs w:val="24"/>
        </w:rPr>
      </w:pPr>
    </w:p>
    <w:p w:rsidR="00A65CE3" w:rsidRDefault="00D920F7">
      <w:pPr>
        <w:pStyle w:val="a4"/>
        <w:jc w:val="left"/>
        <w:rPr>
          <w:rFonts w:hAnsi="宋体"/>
          <w:spacing w:val="-6"/>
          <w:szCs w:val="21"/>
        </w:rPr>
      </w:pPr>
      <w:r>
        <w:rPr>
          <w:rFonts w:hAnsi="宋体" w:hint="eastAsia"/>
          <w:spacing w:val="-6"/>
          <w:szCs w:val="21"/>
        </w:rPr>
        <w:t>项目名称：</w:t>
      </w:r>
      <w:r w:rsidR="00A65CE3" w:rsidRPr="00A65CE3">
        <w:rPr>
          <w:rFonts w:hAnsi="宋体" w:hint="eastAsia"/>
          <w:spacing w:val="-6"/>
          <w:szCs w:val="21"/>
        </w:rPr>
        <w:t>“今日南安”互动电视门户系统、微信公众号监管服务平台系统多媒体综合处理平台（</w:t>
      </w:r>
      <w:r w:rsidR="00A65CE3" w:rsidRPr="00A65CE3">
        <w:rPr>
          <w:rFonts w:hAnsi="宋体" w:hint="eastAsia"/>
          <w:spacing w:val="-6"/>
          <w:szCs w:val="21"/>
        </w:rPr>
        <w:t>WMR)</w:t>
      </w:r>
      <w:r w:rsidR="00A65CE3" w:rsidRPr="00A65CE3">
        <w:rPr>
          <w:rFonts w:hAnsi="宋体" w:hint="eastAsia"/>
          <w:spacing w:val="-6"/>
          <w:szCs w:val="21"/>
        </w:rPr>
        <w:t>设备采购项目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A65CE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A65CE3" w:rsidRDefault="00D920F7">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A65CE3" w:rsidRDefault="00D920F7">
            <w:pPr>
              <w:ind w:firstLineChars="50" w:firstLine="99"/>
              <w:rPr>
                <w:rFonts w:hAnsi="宋体"/>
                <w:spacing w:val="-6"/>
                <w:szCs w:val="21"/>
              </w:rPr>
            </w:pPr>
            <w:r>
              <w:rPr>
                <w:rFonts w:hAnsi="宋体" w:hint="eastAsia"/>
                <w:spacing w:val="-6"/>
                <w:szCs w:val="21"/>
              </w:rPr>
              <w:t>保修说明</w:t>
            </w:r>
          </w:p>
        </w:tc>
      </w:tr>
      <w:tr w:rsidR="00A65CE3">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60" w:lineRule="auto"/>
              <w:jc w:val="center"/>
              <w:rPr>
                <w:rFonts w:hAnsi="宋体"/>
                <w:spacing w:val="-6"/>
                <w:szCs w:val="21"/>
              </w:rPr>
            </w:pPr>
            <w:r>
              <w:rPr>
                <w:rFonts w:hAnsi="宋体" w:hint="eastAsia"/>
                <w:spacing w:val="-6"/>
                <w:szCs w:val="21"/>
              </w:rPr>
              <w:t>“今日南安”互动电视门户系统、微信公众号监管服务平台系统多媒体综合处理平台（</w:t>
            </w:r>
            <w:r>
              <w:rPr>
                <w:rFonts w:hAnsi="宋体" w:hint="eastAsia"/>
                <w:spacing w:val="-6"/>
                <w:szCs w:val="21"/>
              </w:rPr>
              <w:t>WMR)</w:t>
            </w:r>
            <w:r>
              <w:rPr>
                <w:rFonts w:hAnsi="宋体" w:hint="eastAsia"/>
                <w:spacing w:val="-6"/>
                <w:szCs w:val="21"/>
              </w:rPr>
              <w:t>设备采购</w:t>
            </w:r>
            <w:r>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A65CE3" w:rsidRDefault="00D920F7">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10</w:t>
            </w:r>
            <w:r>
              <w:rPr>
                <w:rFonts w:ascii="宋体" w:hAnsi="宋体" w:cs="宋体" w:hint="eastAsia"/>
                <w:color w:val="000000" w:themeColor="text1"/>
                <w:szCs w:val="21"/>
              </w:rPr>
              <w:t>个</w:t>
            </w:r>
            <w:r>
              <w:rPr>
                <w:rFonts w:ascii="宋体" w:hAnsi="宋体" w:cs="宋体" w:hint="eastAsia"/>
                <w:color w:val="FF0000"/>
                <w:szCs w:val="21"/>
              </w:rPr>
              <w:t>日历日</w:t>
            </w:r>
          </w:p>
        </w:tc>
        <w:tc>
          <w:tcPr>
            <w:tcW w:w="1560" w:type="dxa"/>
            <w:tcBorders>
              <w:top w:val="single" w:sz="4" w:space="0" w:color="auto"/>
              <w:left w:val="single" w:sz="4" w:space="0" w:color="auto"/>
              <w:bottom w:val="single" w:sz="4" w:space="0" w:color="auto"/>
              <w:right w:val="single" w:sz="4" w:space="0" w:color="auto"/>
            </w:tcBorders>
            <w:vAlign w:val="center"/>
          </w:tcPr>
          <w:p w:rsidR="00A65CE3" w:rsidRDefault="00D920F7">
            <w:pPr>
              <w:rPr>
                <w:rFonts w:hAnsi="宋体"/>
                <w:spacing w:val="-6"/>
                <w:szCs w:val="21"/>
              </w:rPr>
            </w:pPr>
            <w:r>
              <w:rPr>
                <w:rFonts w:ascii="宋体" w:hAnsi="宋体" w:cs="宋体" w:hint="eastAsia"/>
                <w:color w:val="000000" w:themeColor="text1"/>
                <w:szCs w:val="21"/>
              </w:rPr>
              <w:t>壹</w:t>
            </w:r>
            <w:r>
              <w:rPr>
                <w:rFonts w:ascii="宋体" w:hAnsi="宋体" w:cs="宋体" w:hint="eastAsia"/>
                <w:color w:val="000000" w:themeColor="text1"/>
                <w:szCs w:val="21"/>
              </w:rPr>
              <w:t>年</w:t>
            </w:r>
          </w:p>
        </w:tc>
      </w:tr>
    </w:tbl>
    <w:p w:rsidR="00A65CE3" w:rsidRDefault="00D920F7">
      <w:pPr>
        <w:spacing w:line="340" w:lineRule="exact"/>
        <w:ind w:firstLineChars="200" w:firstLine="422"/>
        <w:rPr>
          <w:rFonts w:hAnsi="宋体"/>
          <w:b/>
        </w:rPr>
      </w:pPr>
      <w:r>
        <w:rPr>
          <w:rFonts w:hAnsi="宋体" w:hint="eastAsia"/>
          <w:b/>
        </w:rPr>
        <w:t>注：</w:t>
      </w:r>
    </w:p>
    <w:p w:rsidR="00A65CE3" w:rsidRDefault="00D920F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65CE3" w:rsidRDefault="00D920F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65CE3" w:rsidRDefault="00D920F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65CE3" w:rsidRDefault="00D920F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65CE3" w:rsidRDefault="00D920F7">
      <w:pPr>
        <w:widowControl/>
        <w:jc w:val="left"/>
        <w:rPr>
          <w:rFonts w:ascii="宋体" w:hAnsi="宋体"/>
          <w:b/>
        </w:rPr>
      </w:pPr>
      <w:r>
        <w:rPr>
          <w:rFonts w:ascii="宋体" w:hAnsi="宋体" w:hint="eastAsia"/>
          <w:b/>
        </w:rPr>
        <w:br w:type="page"/>
      </w:r>
    </w:p>
    <w:p w:rsidR="00A65CE3" w:rsidRDefault="00D920F7">
      <w:pPr>
        <w:jc w:val="center"/>
        <w:rPr>
          <w:b/>
          <w:bCs/>
          <w:sz w:val="36"/>
        </w:rPr>
      </w:pPr>
      <w:r>
        <w:rPr>
          <w:rFonts w:hint="eastAsia"/>
          <w:b/>
          <w:bCs/>
          <w:sz w:val="36"/>
        </w:rPr>
        <w:lastRenderedPageBreak/>
        <w:t>第二部分报价人须知</w:t>
      </w:r>
    </w:p>
    <w:p w:rsidR="00A65CE3" w:rsidRDefault="00D920F7">
      <w:pPr>
        <w:spacing w:line="440" w:lineRule="exact"/>
        <w:jc w:val="center"/>
        <w:rPr>
          <w:rFonts w:ascii="宋体" w:hAnsi="宋体"/>
          <w:b/>
          <w:bCs/>
          <w:sz w:val="32"/>
        </w:rPr>
      </w:pPr>
      <w:r>
        <w:rPr>
          <w:rFonts w:ascii="宋体" w:hAnsi="宋体" w:hint="eastAsia"/>
          <w:b/>
          <w:bCs/>
          <w:sz w:val="32"/>
        </w:rPr>
        <w:t>报价人须知前附表</w:t>
      </w:r>
    </w:p>
    <w:p w:rsidR="00A65CE3" w:rsidRDefault="00A65CE3">
      <w:pPr>
        <w:spacing w:line="440" w:lineRule="exact"/>
        <w:rPr>
          <w:rFonts w:ascii="宋体" w:hAnsi="宋体"/>
          <w:sz w:val="24"/>
        </w:rPr>
      </w:pPr>
    </w:p>
    <w:p w:rsidR="00A65CE3" w:rsidRDefault="00D920F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65CE3">
        <w:trPr>
          <w:trHeight w:val="20"/>
        </w:trPr>
        <w:tc>
          <w:tcPr>
            <w:tcW w:w="900" w:type="dxa"/>
            <w:tcBorders>
              <w:top w:val="single" w:sz="4" w:space="0" w:color="auto"/>
              <w:left w:val="single" w:sz="4" w:space="0" w:color="auto"/>
              <w:bottom w:val="single" w:sz="4" w:space="0" w:color="auto"/>
              <w:right w:val="single" w:sz="4" w:space="0" w:color="auto"/>
            </w:tcBorders>
          </w:tcPr>
          <w:p w:rsidR="00A65CE3" w:rsidRDefault="00D920F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65CE3" w:rsidRDefault="00D920F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65CE3" w:rsidRDefault="00D920F7">
            <w:pPr>
              <w:spacing w:line="420" w:lineRule="exact"/>
              <w:jc w:val="center"/>
              <w:rPr>
                <w:rFonts w:ascii="宋体" w:hAnsi="宋体"/>
                <w:sz w:val="24"/>
              </w:rPr>
            </w:pPr>
            <w:r>
              <w:rPr>
                <w:rFonts w:ascii="宋体" w:hAnsi="宋体" w:hint="eastAsia"/>
                <w:sz w:val="24"/>
              </w:rPr>
              <w:t>编列内容</w:t>
            </w:r>
          </w:p>
        </w:tc>
      </w:tr>
      <w:tr w:rsidR="00A65CE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hint="eastAsia"/>
                <w:sz w:val="24"/>
                <w:szCs w:val="24"/>
              </w:rPr>
              <w:t>“今日南安”互动电视门户系统、微信公众号监管服务平台系统多媒体综合处理平台（</w:t>
            </w:r>
            <w:r>
              <w:rPr>
                <w:rFonts w:hint="eastAsia"/>
                <w:sz w:val="24"/>
                <w:szCs w:val="24"/>
              </w:rPr>
              <w:t>WMR)</w:t>
            </w:r>
            <w:r>
              <w:rPr>
                <w:rFonts w:hint="eastAsia"/>
                <w:sz w:val="24"/>
                <w:szCs w:val="24"/>
              </w:rPr>
              <w:t>设备采购</w:t>
            </w:r>
            <w:r>
              <w:rPr>
                <w:rFonts w:ascii="宋体" w:hAnsi="宋体" w:hint="eastAsia"/>
                <w:sz w:val="24"/>
              </w:rPr>
              <w:t>项目比选</w:t>
            </w:r>
          </w:p>
          <w:p w:rsidR="00A65CE3" w:rsidRDefault="00D920F7">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A65CE3" w:rsidRDefault="00D920F7">
            <w:pPr>
              <w:spacing w:line="420" w:lineRule="exact"/>
              <w:rPr>
                <w:rFonts w:ascii="宋体" w:hAnsi="宋体"/>
                <w:sz w:val="24"/>
              </w:rPr>
            </w:pPr>
            <w:r>
              <w:rPr>
                <w:rFonts w:ascii="宋体" w:hAnsi="宋体" w:hint="eastAsia"/>
                <w:sz w:val="24"/>
                <w:szCs w:val="20"/>
              </w:rPr>
              <w:t>项目内容：具体内容详见比选文件</w:t>
            </w:r>
          </w:p>
        </w:tc>
      </w:tr>
      <w:tr w:rsidR="00A65CE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00" w:lineRule="exact"/>
              <w:rPr>
                <w:rFonts w:ascii="宋体" w:hAnsi="宋体" w:cs="宋体"/>
                <w:b/>
                <w:bCs/>
                <w:sz w:val="24"/>
              </w:rPr>
            </w:pPr>
            <w:r>
              <w:rPr>
                <w:rFonts w:ascii="宋体" w:hAnsi="宋体" w:cs="宋体" w:hint="eastAsia"/>
                <w:b/>
                <w:bCs/>
                <w:sz w:val="24"/>
              </w:rPr>
              <w:t>基本资格标准：</w:t>
            </w:r>
          </w:p>
          <w:p w:rsidR="00A65CE3" w:rsidRDefault="00D920F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A65CE3" w:rsidRDefault="00D920F7">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A65CE3" w:rsidRDefault="00D920F7">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A65CE3" w:rsidRDefault="00D920F7">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2.25</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A65CE3" w:rsidRDefault="00D920F7">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A65CE3" w:rsidRDefault="00D920F7">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A65CE3" w:rsidRDefault="00D920F7">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A65CE3" w:rsidRDefault="00D920F7">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hAnsi="宋体" w:hint="eastAsia"/>
                <w:bCs/>
                <w:u w:val="single"/>
              </w:rPr>
              <w:t>投标人需</w:t>
            </w:r>
            <w:r>
              <w:rPr>
                <w:rFonts w:hAnsi="宋体" w:hint="eastAsia"/>
                <w:bCs/>
                <w:u w:val="single"/>
              </w:rPr>
              <w:t>到</w:t>
            </w:r>
            <w:r>
              <w:rPr>
                <w:rFonts w:hAnsi="宋体" w:hint="eastAsia"/>
                <w:bCs/>
                <w:u w:val="single"/>
              </w:rPr>
              <w:t>现场</w:t>
            </w:r>
            <w:r>
              <w:rPr>
                <w:rFonts w:hAnsi="宋体" w:hint="eastAsia"/>
                <w:bCs/>
                <w:u w:val="single"/>
              </w:rPr>
              <w:t>与分公司相关人员</w:t>
            </w:r>
            <w:r>
              <w:rPr>
                <w:rFonts w:hAnsi="宋体" w:hint="eastAsia"/>
                <w:bCs/>
                <w:u w:val="single"/>
              </w:rPr>
              <w:t>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w:t>
            </w:r>
            <w:r>
              <w:rPr>
                <w:rFonts w:ascii="宋体" w:hAnsi="宋体" w:cs="宋体" w:hint="eastAsia"/>
              </w:rPr>
              <w:t>蔡</w:t>
            </w:r>
            <w:r>
              <w:rPr>
                <w:rFonts w:ascii="宋体" w:hAnsi="宋体" w:cs="宋体" w:hint="eastAsia"/>
              </w:rPr>
              <w:t>。联系电话：</w:t>
            </w:r>
            <w:r>
              <w:rPr>
                <w:rFonts w:ascii="宋体" w:hAnsi="宋体" w:cs="宋体" w:hint="eastAsia"/>
              </w:rPr>
              <w:t>0595-86288708</w:t>
            </w:r>
            <w:r>
              <w:rPr>
                <w:rFonts w:ascii="宋体" w:hAnsi="宋体" w:cs="宋体" w:hint="eastAsia"/>
              </w:rPr>
              <w:t>。</w:t>
            </w:r>
          </w:p>
        </w:tc>
      </w:tr>
      <w:tr w:rsidR="00A65CE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65CE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A65CE3" w:rsidRDefault="00D920F7">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r>
              <w:rPr>
                <w:rFonts w:ascii="宋体" w:hAnsi="宋体" w:hint="eastAsia"/>
                <w:sz w:val="24"/>
              </w:rPr>
              <w:t>1011</w:t>
            </w:r>
            <w:r>
              <w:rPr>
                <w:rFonts w:ascii="宋体" w:hAnsi="宋体" w:hint="eastAsia"/>
                <w:sz w:val="24"/>
              </w:rPr>
              <w:t>室</w:t>
            </w:r>
          </w:p>
          <w:p w:rsidR="00A65CE3" w:rsidRDefault="00D920F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A65CE3" w:rsidRDefault="00D920F7">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bookmarkStart w:id="9" w:name="_GoBack"/>
            <w:bookmarkEnd w:id="9"/>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A65CE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A65CE3" w:rsidRDefault="00D920F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65CE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pStyle w:val="a0"/>
              <w:spacing w:line="420" w:lineRule="exact"/>
              <w:ind w:firstLine="0"/>
              <w:rPr>
                <w:rFonts w:ascii="宋体" w:hAnsi="宋体"/>
                <w:sz w:val="24"/>
                <w:szCs w:val="24"/>
              </w:rPr>
            </w:pPr>
            <w:r>
              <w:rPr>
                <w:rFonts w:ascii="宋体" w:hAnsi="宋体" w:hint="eastAsia"/>
                <w:b/>
                <w:kern w:val="0"/>
                <w:sz w:val="24"/>
              </w:rPr>
              <w:t>项目咨询及其他</w:t>
            </w:r>
          </w:p>
          <w:p w:rsidR="00A65CE3" w:rsidRDefault="00D920F7">
            <w:pPr>
              <w:pStyle w:val="a0"/>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65CE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80" w:lineRule="exact"/>
              <w:rPr>
                <w:rFonts w:hAnsi="宋体"/>
                <w:b/>
                <w:bCs/>
                <w:sz w:val="24"/>
              </w:rPr>
            </w:pPr>
            <w:r>
              <w:rPr>
                <w:rFonts w:hAnsi="宋体" w:hint="eastAsia"/>
                <w:b/>
                <w:bCs/>
                <w:sz w:val="24"/>
              </w:rPr>
              <w:t>其他重要须知：</w:t>
            </w:r>
          </w:p>
          <w:p w:rsidR="00A65CE3" w:rsidRDefault="00D920F7">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65CE3" w:rsidRDefault="00D920F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65CE3" w:rsidRDefault="00D920F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A65CE3" w:rsidRDefault="00D920F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65CE3" w:rsidRDefault="00D920F7">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A65CE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b/>
                <w:kern w:val="0"/>
                <w:sz w:val="24"/>
              </w:rPr>
            </w:pPr>
            <w:r>
              <w:rPr>
                <w:rFonts w:ascii="宋体" w:hAnsi="宋体" w:hint="eastAsia"/>
                <w:b/>
                <w:kern w:val="0"/>
                <w:sz w:val="24"/>
              </w:rPr>
              <w:t>最高限价：</w:t>
            </w:r>
          </w:p>
          <w:p w:rsidR="00A65CE3" w:rsidRDefault="00D920F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4.5</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A65CE3" w:rsidRDefault="00D920F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65CE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pStyle w:val="0"/>
              <w:autoSpaceDE/>
              <w:adjustRightInd/>
              <w:spacing w:before="0" w:after="0" w:line="380" w:lineRule="exact"/>
              <w:rPr>
                <w:rFonts w:ascii="宋体" w:hAnsi="宋体"/>
                <w:kern w:val="2"/>
              </w:rPr>
            </w:pPr>
            <w:r>
              <w:rPr>
                <w:rFonts w:ascii="宋体" w:hAnsi="宋体" w:hint="eastAsia"/>
                <w:kern w:val="2"/>
              </w:rPr>
              <w:t>履约保证金：</w:t>
            </w:r>
          </w:p>
          <w:p w:rsidR="00A65CE3" w:rsidRDefault="00D920F7">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A65CE3" w:rsidRDefault="00A65CE3">
            <w:pPr>
              <w:pStyle w:val="0"/>
              <w:spacing w:line="380" w:lineRule="exact"/>
              <w:ind w:firstLineChars="100" w:firstLine="240"/>
              <w:rPr>
                <w:rFonts w:ascii="宋体" w:hAnsi="宋体"/>
                <w:b w:val="0"/>
                <w:kern w:val="2"/>
                <w:highlight w:val="yellow"/>
              </w:rPr>
            </w:pPr>
          </w:p>
        </w:tc>
      </w:tr>
      <w:tr w:rsidR="00A65CE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rPr>
                <w:rFonts w:ascii="宋体" w:hAnsi="宋体"/>
                <w:sz w:val="24"/>
              </w:rPr>
            </w:pPr>
            <w:r>
              <w:rPr>
                <w:rFonts w:ascii="宋体" w:hAnsi="宋体" w:hint="eastAsia"/>
                <w:sz w:val="24"/>
              </w:rPr>
              <w:t>比选文件更正公告（如果有的话）等相关公告、公示发布网站：</w:t>
            </w:r>
          </w:p>
          <w:p w:rsidR="00A65CE3" w:rsidRDefault="00D920F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65CE3" w:rsidRDefault="00D920F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65CE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65CE3" w:rsidRDefault="00D920F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65CE3" w:rsidRDefault="00D920F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65CE3" w:rsidRDefault="00D920F7">
      <w:pPr>
        <w:jc w:val="center"/>
        <w:rPr>
          <w:b/>
          <w:bCs/>
          <w:sz w:val="32"/>
        </w:rPr>
      </w:pPr>
      <w:r>
        <w:rPr>
          <w:b/>
          <w:bCs/>
          <w:sz w:val="32"/>
        </w:rPr>
        <w:br w:type="page"/>
      </w:r>
      <w:r>
        <w:rPr>
          <w:rFonts w:hint="eastAsia"/>
          <w:b/>
          <w:bCs/>
          <w:sz w:val="32"/>
        </w:rPr>
        <w:lastRenderedPageBreak/>
        <w:t>报价人须知</w:t>
      </w:r>
    </w:p>
    <w:p w:rsidR="00A65CE3" w:rsidRDefault="00A65CE3">
      <w:pPr>
        <w:spacing w:line="440" w:lineRule="exact"/>
        <w:rPr>
          <w:rFonts w:ascii="宋体" w:hAnsi="宋体"/>
          <w:sz w:val="24"/>
        </w:rPr>
      </w:pPr>
    </w:p>
    <w:p w:rsidR="00A65CE3" w:rsidRDefault="00D920F7">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A65CE3" w:rsidRDefault="00A65CE3">
      <w:pPr>
        <w:spacing w:line="440" w:lineRule="exact"/>
        <w:rPr>
          <w:rFonts w:ascii="宋体" w:hAnsi="宋体"/>
          <w:sz w:val="24"/>
        </w:rPr>
      </w:pPr>
    </w:p>
    <w:p w:rsidR="00A65CE3" w:rsidRDefault="00D920F7">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A65CE3" w:rsidRDefault="00D920F7">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A65CE3" w:rsidRDefault="00D920F7">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A65CE3" w:rsidRDefault="00D920F7">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A65CE3" w:rsidRDefault="00D920F7">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A65CE3" w:rsidRDefault="00D920F7">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A65CE3" w:rsidRDefault="00D920F7">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A65CE3" w:rsidRDefault="00D920F7">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A65CE3" w:rsidRDefault="00D920F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65CE3" w:rsidRDefault="00D920F7">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A65CE3" w:rsidRDefault="00D920F7">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A65CE3" w:rsidRDefault="00D920F7">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A65CE3" w:rsidRDefault="00A65CE3">
      <w:pPr>
        <w:spacing w:line="440" w:lineRule="exact"/>
        <w:rPr>
          <w:rFonts w:ascii="宋体" w:hAnsi="宋体"/>
          <w:sz w:val="24"/>
        </w:rPr>
      </w:pPr>
    </w:p>
    <w:p w:rsidR="00A65CE3" w:rsidRDefault="00D920F7">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A65CE3" w:rsidRDefault="00A65CE3">
      <w:pPr>
        <w:spacing w:line="440" w:lineRule="exact"/>
        <w:rPr>
          <w:rFonts w:ascii="宋体" w:hAnsi="宋体"/>
          <w:sz w:val="24"/>
        </w:rPr>
      </w:pPr>
    </w:p>
    <w:p w:rsidR="00A65CE3" w:rsidRDefault="00D920F7">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A65CE3" w:rsidRDefault="00D920F7">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A65CE3" w:rsidRDefault="00D920F7">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A65CE3" w:rsidRDefault="00D920F7">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A65CE3" w:rsidRDefault="00D920F7">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A65CE3" w:rsidRDefault="00D920F7">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A65CE3" w:rsidRDefault="00D920F7">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A65CE3" w:rsidRDefault="00A65CE3">
      <w:pPr>
        <w:spacing w:line="440" w:lineRule="exact"/>
        <w:rPr>
          <w:rFonts w:ascii="宋体" w:hAnsi="宋体"/>
          <w:sz w:val="24"/>
        </w:rPr>
      </w:pPr>
    </w:p>
    <w:p w:rsidR="00A65CE3" w:rsidRDefault="00D920F7">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A65CE3" w:rsidRDefault="00A65CE3">
      <w:pPr>
        <w:spacing w:line="440" w:lineRule="exact"/>
        <w:rPr>
          <w:rFonts w:ascii="宋体" w:hAnsi="宋体"/>
          <w:sz w:val="24"/>
        </w:rPr>
      </w:pPr>
    </w:p>
    <w:p w:rsidR="00A65CE3" w:rsidRDefault="00D920F7">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A65CE3" w:rsidRDefault="00D920F7">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A65CE3" w:rsidRDefault="00D920F7">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A65CE3" w:rsidRDefault="00D920F7">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A65CE3" w:rsidRDefault="00D920F7">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65CE3" w:rsidRDefault="00D920F7">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A65CE3" w:rsidRDefault="00D920F7">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A65CE3" w:rsidRDefault="00D920F7">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65CE3" w:rsidRDefault="00D920F7">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A65CE3" w:rsidRDefault="00D920F7">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A65CE3" w:rsidRDefault="00D920F7">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A65CE3" w:rsidRDefault="00D920F7">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A65CE3" w:rsidRDefault="00D920F7">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A65CE3" w:rsidRDefault="00D920F7">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A65CE3" w:rsidRDefault="00D920F7">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A65CE3" w:rsidRDefault="00D920F7">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A65CE3" w:rsidRDefault="00D920F7">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A65CE3" w:rsidRDefault="00D920F7">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A65CE3" w:rsidRDefault="00D920F7">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A65CE3" w:rsidRDefault="00A65CE3">
      <w:pPr>
        <w:spacing w:line="440" w:lineRule="exact"/>
        <w:rPr>
          <w:rFonts w:ascii="宋体" w:hAnsi="宋体"/>
          <w:sz w:val="24"/>
        </w:rPr>
      </w:pPr>
    </w:p>
    <w:p w:rsidR="00A65CE3" w:rsidRDefault="00D920F7">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A65CE3" w:rsidRDefault="00A65CE3">
      <w:pPr>
        <w:spacing w:line="440" w:lineRule="exact"/>
        <w:rPr>
          <w:rFonts w:ascii="宋体" w:hAnsi="宋体"/>
          <w:sz w:val="24"/>
        </w:rPr>
      </w:pPr>
    </w:p>
    <w:p w:rsidR="00A65CE3" w:rsidRDefault="00D920F7">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A65CE3" w:rsidRDefault="00D920F7">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A65CE3" w:rsidRDefault="00D920F7">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A65CE3" w:rsidRDefault="00D920F7">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A65CE3" w:rsidRDefault="00D920F7">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A65CE3" w:rsidRDefault="00D920F7">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A65CE3" w:rsidRDefault="00D920F7">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A65CE3" w:rsidRDefault="00D920F7">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A65CE3" w:rsidRDefault="00D920F7">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A65CE3" w:rsidRDefault="00D920F7">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A65CE3" w:rsidRDefault="00D920F7">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A65CE3" w:rsidRDefault="00A65CE3">
      <w:pPr>
        <w:spacing w:line="440" w:lineRule="exact"/>
        <w:rPr>
          <w:rFonts w:ascii="宋体" w:hAnsi="宋体"/>
          <w:sz w:val="24"/>
        </w:rPr>
      </w:pPr>
    </w:p>
    <w:p w:rsidR="00A65CE3" w:rsidRDefault="00D920F7">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A65CE3" w:rsidRDefault="00A65CE3">
      <w:pPr>
        <w:spacing w:line="440" w:lineRule="exact"/>
        <w:rPr>
          <w:rFonts w:ascii="宋体" w:hAnsi="宋体"/>
          <w:sz w:val="24"/>
        </w:rPr>
      </w:pPr>
    </w:p>
    <w:p w:rsidR="00A65CE3" w:rsidRDefault="00D920F7">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A65CE3" w:rsidRDefault="00D920F7">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A65CE3" w:rsidRDefault="00D920F7">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A65CE3" w:rsidRDefault="00D920F7">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A65CE3" w:rsidRDefault="00D920F7">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A65CE3" w:rsidRDefault="00D920F7">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65CE3" w:rsidRDefault="00D920F7">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A65CE3" w:rsidRDefault="00D920F7">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A65CE3" w:rsidRDefault="00D920F7">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A65CE3" w:rsidRDefault="00D920F7">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A65CE3" w:rsidRDefault="00D920F7">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A65CE3" w:rsidRDefault="00A65CE3">
      <w:pPr>
        <w:spacing w:line="440" w:lineRule="exact"/>
        <w:jc w:val="center"/>
        <w:rPr>
          <w:rFonts w:ascii="宋体" w:hAnsi="宋体"/>
          <w:b/>
          <w:bCs/>
          <w:sz w:val="24"/>
        </w:rPr>
      </w:pPr>
    </w:p>
    <w:p w:rsidR="00A65CE3" w:rsidRDefault="00D920F7">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A65CE3" w:rsidRDefault="00A65CE3">
      <w:pPr>
        <w:spacing w:line="440" w:lineRule="exact"/>
        <w:rPr>
          <w:rFonts w:ascii="宋体" w:hAnsi="宋体"/>
          <w:sz w:val="24"/>
        </w:rPr>
      </w:pPr>
    </w:p>
    <w:p w:rsidR="00A65CE3" w:rsidRDefault="00D920F7">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A65CE3" w:rsidRDefault="00D920F7">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A65CE3" w:rsidRDefault="00D920F7">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A65CE3" w:rsidRDefault="00D920F7">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A65CE3" w:rsidRDefault="00D920F7">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A65CE3" w:rsidRDefault="00D920F7">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A65CE3" w:rsidRDefault="00D920F7">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A65CE3" w:rsidRDefault="00D920F7">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A65CE3" w:rsidRDefault="00D920F7">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A65CE3" w:rsidRDefault="00D920F7">
      <w:pPr>
        <w:widowControl/>
        <w:jc w:val="left"/>
        <w:rPr>
          <w:rFonts w:ascii="宋体" w:hAnsi="宋体"/>
          <w:sz w:val="24"/>
        </w:rPr>
      </w:pPr>
      <w:r>
        <w:rPr>
          <w:rFonts w:ascii="宋体" w:hAnsi="宋体" w:hint="eastAsia"/>
          <w:sz w:val="24"/>
        </w:rPr>
        <w:br w:type="page"/>
      </w:r>
    </w:p>
    <w:p w:rsidR="00A65CE3" w:rsidRDefault="00D920F7">
      <w:pPr>
        <w:jc w:val="center"/>
        <w:rPr>
          <w:b/>
          <w:bCs/>
          <w:sz w:val="36"/>
        </w:rPr>
      </w:pPr>
      <w:r>
        <w:rPr>
          <w:rFonts w:hint="eastAsia"/>
          <w:b/>
          <w:bCs/>
          <w:sz w:val="36"/>
        </w:rPr>
        <w:lastRenderedPageBreak/>
        <w:t>第三部分比选内容及要求</w:t>
      </w:r>
    </w:p>
    <w:p w:rsidR="00A65CE3" w:rsidRDefault="00A65CE3">
      <w:pPr>
        <w:pStyle w:val="a6"/>
        <w:snapToGrid w:val="0"/>
        <w:spacing w:line="420" w:lineRule="exact"/>
        <w:jc w:val="center"/>
        <w:rPr>
          <w:b/>
          <w:bCs/>
          <w:sz w:val="24"/>
          <w:szCs w:val="24"/>
        </w:rPr>
      </w:pPr>
    </w:p>
    <w:p w:rsidR="00A65CE3" w:rsidRDefault="00D920F7">
      <w:pPr>
        <w:spacing w:line="420" w:lineRule="exact"/>
        <w:rPr>
          <w:rFonts w:ascii="宋体" w:hAnsi="宋体" w:cs="宋体"/>
          <w:b/>
          <w:bCs/>
          <w:kern w:val="0"/>
          <w:sz w:val="24"/>
        </w:rPr>
      </w:pPr>
      <w:r>
        <w:rPr>
          <w:rFonts w:hint="eastAsia"/>
          <w:b/>
          <w:sz w:val="24"/>
        </w:rPr>
        <w:t>一、技术规格和要求</w:t>
      </w:r>
    </w:p>
    <w:p w:rsidR="00A65CE3" w:rsidRDefault="00D920F7">
      <w:r>
        <w:rPr>
          <w:rFonts w:hint="eastAsia"/>
        </w:rPr>
        <w:t>1.1</w:t>
      </w:r>
      <w:r>
        <w:rPr>
          <w:rFonts w:hint="eastAsia"/>
        </w:rPr>
        <w:t>货物清单及技术参数</w:t>
      </w:r>
    </w:p>
    <w:tbl>
      <w:tblPr>
        <w:tblW w:w="8547" w:type="dxa"/>
        <w:tblInd w:w="-261" w:type="dxa"/>
        <w:tblLayout w:type="fixed"/>
        <w:tblLook w:val="04A0"/>
      </w:tblPr>
      <w:tblGrid>
        <w:gridCol w:w="792"/>
        <w:gridCol w:w="1995"/>
        <w:gridCol w:w="3465"/>
        <w:gridCol w:w="1170"/>
        <w:gridCol w:w="1125"/>
      </w:tblGrid>
      <w:tr w:rsidR="00A65CE3">
        <w:trPr>
          <w:trHeight w:val="555"/>
        </w:trPr>
        <w:tc>
          <w:tcPr>
            <w:tcW w:w="7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序号</w:t>
            </w:r>
          </w:p>
        </w:tc>
        <w:tc>
          <w:tcPr>
            <w:tcW w:w="1995"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设备名称</w:t>
            </w:r>
          </w:p>
        </w:tc>
        <w:tc>
          <w:tcPr>
            <w:tcW w:w="3465"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型号与具体配置</w:t>
            </w:r>
          </w:p>
        </w:tc>
        <w:tc>
          <w:tcPr>
            <w:tcW w:w="1170"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单位</w:t>
            </w:r>
          </w:p>
        </w:tc>
        <w:tc>
          <w:tcPr>
            <w:tcW w:w="1125"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备注</w:t>
            </w:r>
          </w:p>
        </w:tc>
      </w:tr>
      <w:tr w:rsidR="00A65CE3">
        <w:trPr>
          <w:trHeight w:val="507"/>
        </w:trPr>
        <w:tc>
          <w:tcPr>
            <w:tcW w:w="792" w:type="dxa"/>
            <w:tcBorders>
              <w:top w:val="nil"/>
              <w:left w:val="single" w:sz="8" w:space="0" w:color="000000"/>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p>
        </w:tc>
        <w:tc>
          <w:tcPr>
            <w:tcW w:w="1995" w:type="dxa"/>
            <w:tcBorders>
              <w:top w:val="nil"/>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cs="仿宋_GB2312" w:hint="eastAsia"/>
                <w:bCs/>
                <w:szCs w:val="21"/>
              </w:rPr>
              <w:t>多媒体综合处理平台</w:t>
            </w:r>
          </w:p>
        </w:tc>
        <w:tc>
          <w:tcPr>
            <w:tcW w:w="3465" w:type="dxa"/>
            <w:tcBorders>
              <w:top w:val="nil"/>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媒体综合处理平台</w:t>
            </w:r>
            <w:r>
              <w:rPr>
                <w:rFonts w:ascii="仿宋" w:eastAsia="仿宋" w:hAnsi="仿宋" w:cs="仿宋" w:hint="eastAsia"/>
                <w:color w:val="000000"/>
                <w:kern w:val="0"/>
                <w:sz w:val="22"/>
                <w:szCs w:val="22"/>
                <w:lang/>
              </w:rPr>
              <w:t>EMR3.0</w:t>
            </w:r>
            <w:r>
              <w:rPr>
                <w:rFonts w:ascii="仿宋" w:eastAsia="仿宋" w:hAnsi="仿宋" w:cs="仿宋" w:hint="eastAsia"/>
                <w:color w:val="000000"/>
                <w:kern w:val="0"/>
                <w:sz w:val="22"/>
                <w:szCs w:val="22"/>
                <w:lang/>
              </w:rPr>
              <w:t>，采用</w:t>
            </w:r>
            <w:r>
              <w:rPr>
                <w:rFonts w:ascii="仿宋" w:eastAsia="仿宋" w:hAnsi="仿宋" w:cs="仿宋" w:hint="eastAsia"/>
                <w:color w:val="000000"/>
                <w:kern w:val="0"/>
                <w:sz w:val="22"/>
                <w:szCs w:val="22"/>
                <w:lang/>
              </w:rPr>
              <w:t>1U</w:t>
            </w:r>
            <w:r>
              <w:rPr>
                <w:rFonts w:ascii="仿宋" w:eastAsia="仿宋" w:hAnsi="仿宋" w:cs="仿宋" w:hint="eastAsia"/>
                <w:color w:val="000000"/>
                <w:kern w:val="0"/>
                <w:sz w:val="22"/>
                <w:szCs w:val="22"/>
                <w:lang/>
              </w:rPr>
              <w:t>嵌入式机框，配备双电源，可以完成多种格式的编码功能，支持</w:t>
            </w:r>
            <w:r>
              <w:rPr>
                <w:rFonts w:ascii="仿宋" w:eastAsia="仿宋" w:hAnsi="仿宋" w:cs="仿宋" w:hint="eastAsia"/>
                <w:color w:val="000000"/>
                <w:kern w:val="0"/>
                <w:sz w:val="22"/>
                <w:szCs w:val="22"/>
                <w:lang/>
              </w:rPr>
              <w:t>IP</w:t>
            </w:r>
            <w:r>
              <w:rPr>
                <w:rFonts w:ascii="仿宋" w:eastAsia="仿宋" w:hAnsi="仿宋" w:cs="仿宋" w:hint="eastAsia"/>
                <w:color w:val="000000"/>
                <w:kern w:val="0"/>
                <w:sz w:val="22"/>
                <w:szCs w:val="22"/>
                <w:lang/>
              </w:rPr>
              <w:t>输入输出。</w:t>
            </w:r>
          </w:p>
        </w:tc>
        <w:tc>
          <w:tcPr>
            <w:tcW w:w="1170" w:type="dxa"/>
            <w:tcBorders>
              <w:top w:val="nil"/>
              <w:left w:val="nil"/>
              <w:bottom w:val="single" w:sz="8" w:space="0" w:color="000000"/>
              <w:right w:val="single" w:sz="8" w:space="0" w:color="000000"/>
            </w:tcBorders>
            <w:shd w:val="clear" w:color="auto" w:fill="auto"/>
            <w:noWrap/>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1125" w:type="dxa"/>
            <w:tcBorders>
              <w:top w:val="nil"/>
              <w:left w:val="nil"/>
              <w:bottom w:val="single" w:sz="8" w:space="0" w:color="000000"/>
              <w:right w:val="single" w:sz="8" w:space="0" w:color="000000"/>
            </w:tcBorders>
            <w:shd w:val="clear" w:color="auto" w:fill="auto"/>
            <w:vAlign w:val="center"/>
          </w:tcPr>
          <w:p w:rsidR="00A65CE3" w:rsidRDefault="00A65CE3">
            <w:pPr>
              <w:jc w:val="center"/>
              <w:rPr>
                <w:rFonts w:ascii="仿宋" w:eastAsia="仿宋" w:hAnsi="仿宋" w:cs="仿宋"/>
                <w:color w:val="000000"/>
                <w:sz w:val="24"/>
              </w:rPr>
            </w:pPr>
          </w:p>
        </w:tc>
      </w:tr>
    </w:tbl>
    <w:p w:rsidR="00A65CE3" w:rsidRDefault="00A65CE3">
      <w:pPr>
        <w:rPr>
          <w:b/>
          <w:sz w:val="28"/>
        </w:rPr>
      </w:pPr>
    </w:p>
    <w:p w:rsidR="00A65CE3" w:rsidRDefault="00D920F7">
      <w:pPr>
        <w:rPr>
          <w:b/>
          <w:sz w:val="28"/>
        </w:rPr>
      </w:pPr>
      <w:r>
        <w:rPr>
          <w:rFonts w:hint="eastAsia"/>
          <w:b/>
          <w:sz w:val="28"/>
        </w:rPr>
        <w:t>二、</w:t>
      </w:r>
      <w:r>
        <w:rPr>
          <w:b/>
          <w:sz w:val="28"/>
        </w:rPr>
        <w:t>商务条件</w:t>
      </w:r>
    </w:p>
    <w:p w:rsidR="00A65CE3" w:rsidRDefault="00D920F7">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color w:val="000000" w:themeColor="text1"/>
          <w:szCs w:val="21"/>
        </w:rPr>
        <w:t>签订合同后</w:t>
      </w:r>
      <w:r>
        <w:rPr>
          <w:rFonts w:ascii="宋体" w:hAnsi="宋体" w:cs="宋体" w:hint="eastAsia"/>
          <w:color w:val="000000" w:themeColor="text1"/>
          <w:szCs w:val="21"/>
        </w:rPr>
        <w:t>10</w:t>
      </w:r>
      <w:r>
        <w:rPr>
          <w:rFonts w:ascii="宋体" w:hAnsi="宋体" w:cs="宋体" w:hint="eastAsia"/>
          <w:color w:val="000000" w:themeColor="text1"/>
          <w:szCs w:val="21"/>
        </w:rPr>
        <w:t>个</w:t>
      </w:r>
      <w:r>
        <w:rPr>
          <w:rFonts w:ascii="宋体" w:hAnsi="宋体" w:cs="宋体" w:hint="eastAsia"/>
          <w:color w:val="FF0000"/>
          <w:szCs w:val="21"/>
        </w:rPr>
        <w:t>日历日</w:t>
      </w:r>
      <w:r>
        <w:rPr>
          <w:rFonts w:hint="eastAsia"/>
          <w:bCs/>
          <w:sz w:val="24"/>
        </w:rPr>
        <w:t>。</w:t>
      </w:r>
    </w:p>
    <w:p w:rsidR="00A65CE3" w:rsidRDefault="00D920F7">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A65CE3" w:rsidRDefault="00D920F7">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A65CE3" w:rsidRDefault="00D920F7">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A65CE3" w:rsidRDefault="00D920F7">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A65CE3" w:rsidRDefault="00D920F7">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A65CE3" w:rsidRDefault="00D920F7">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A65CE3" w:rsidRDefault="00D920F7">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A65CE3" w:rsidRDefault="00D920F7">
      <w:pPr>
        <w:ind w:firstLineChars="250" w:firstLine="600"/>
        <w:rPr>
          <w:rFonts w:ascii="宋体" w:hAnsi="宋体" w:cs="宋体"/>
          <w:color w:val="FF0000"/>
          <w:sz w:val="24"/>
        </w:rPr>
      </w:pPr>
      <w:r>
        <w:rPr>
          <w:rFonts w:ascii="宋体" w:hAnsi="宋体" w:cs="宋体" w:hint="eastAsia"/>
          <w:kern w:val="0"/>
          <w:sz w:val="24"/>
        </w:rPr>
        <w:t>合同签订后，项</w:t>
      </w:r>
      <w:r>
        <w:rPr>
          <w:rFonts w:ascii="宋体" w:hAnsi="宋体" w:cs="宋体" w:hint="eastAsia"/>
          <w:kern w:val="0"/>
          <w:sz w:val="24"/>
        </w:rPr>
        <w:t>目验收合格后</w:t>
      </w:r>
      <w:r>
        <w:rPr>
          <w:rFonts w:ascii="宋体" w:hAnsi="宋体" w:cs="宋体" w:hint="eastAsia"/>
          <w:kern w:val="0"/>
          <w:sz w:val="24"/>
        </w:rPr>
        <w:t>且收到相应款项后</w:t>
      </w:r>
      <w:r>
        <w:rPr>
          <w:rFonts w:ascii="宋体" w:hAnsi="宋体" w:cs="宋体" w:hint="eastAsia"/>
          <w:kern w:val="0"/>
          <w:sz w:val="24"/>
        </w:rPr>
        <w:t>提供增值税专用发票后</w:t>
      </w:r>
      <w:r>
        <w:rPr>
          <w:rFonts w:ascii="宋体" w:hAnsi="宋体" w:cs="宋体" w:hint="eastAsia"/>
          <w:kern w:val="0"/>
          <w:sz w:val="24"/>
        </w:rPr>
        <w:t>20</w:t>
      </w:r>
      <w:r>
        <w:rPr>
          <w:rFonts w:ascii="宋体" w:hAnsi="宋体" w:cs="宋体" w:hint="eastAsia"/>
          <w:kern w:val="0"/>
          <w:sz w:val="24"/>
        </w:rPr>
        <w:t>个工作日支付至合同价款</w:t>
      </w:r>
      <w:r>
        <w:rPr>
          <w:rFonts w:ascii="宋体" w:hAnsi="宋体" w:cs="宋体" w:hint="eastAsia"/>
          <w:kern w:val="0"/>
          <w:sz w:val="24"/>
        </w:rPr>
        <w:t>100</w:t>
      </w:r>
      <w:r>
        <w:rPr>
          <w:rFonts w:ascii="宋体" w:hAnsi="宋体" w:cs="宋体" w:hint="eastAsia"/>
          <w:kern w:val="0"/>
          <w:sz w:val="24"/>
        </w:rPr>
        <w:t>%</w:t>
      </w:r>
      <w:r>
        <w:rPr>
          <w:rFonts w:ascii="宋体" w:hAnsi="宋体" w:cs="宋体" w:hint="eastAsia"/>
          <w:kern w:val="0"/>
          <w:sz w:val="24"/>
        </w:rPr>
        <w:t>（需提供相应的质保函）</w:t>
      </w:r>
    </w:p>
    <w:p w:rsidR="00A65CE3" w:rsidRDefault="00D920F7">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A65CE3" w:rsidRDefault="00D920F7">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A65CE3" w:rsidRDefault="00D920F7">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65CE3" w:rsidRDefault="00D920F7">
      <w:pPr>
        <w:widowControl/>
        <w:spacing w:after="120"/>
        <w:ind w:firstLine="255"/>
        <w:jc w:val="left"/>
        <w:rPr>
          <w:rFonts w:ascii="宋体" w:hAnsi="宋体" w:cs="宋体"/>
          <w:kern w:val="0"/>
          <w:sz w:val="24"/>
        </w:rPr>
      </w:pPr>
      <w:r>
        <w:rPr>
          <w:rFonts w:ascii="宋体" w:hAnsi="宋体" w:cs="宋体" w:hint="eastAsia"/>
          <w:kern w:val="0"/>
          <w:sz w:val="24"/>
        </w:rPr>
        <w:lastRenderedPageBreak/>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A65CE3" w:rsidRDefault="00D920F7">
      <w:pPr>
        <w:widowControl/>
        <w:jc w:val="left"/>
        <w:rPr>
          <w:rFonts w:ascii="宋体" w:hAnsi="宋体" w:cs="宋体"/>
          <w:b/>
          <w:sz w:val="36"/>
        </w:rPr>
      </w:pPr>
      <w:r>
        <w:rPr>
          <w:rFonts w:ascii="宋体" w:hAnsi="宋体" w:cs="宋体"/>
          <w:b/>
          <w:sz w:val="36"/>
        </w:rPr>
        <w:br w:type="page"/>
      </w:r>
    </w:p>
    <w:p w:rsidR="00A65CE3" w:rsidRDefault="00D920F7">
      <w:pPr>
        <w:spacing w:line="460" w:lineRule="exact"/>
        <w:jc w:val="center"/>
        <w:rPr>
          <w:rFonts w:ascii="黑体" w:eastAsia="黑体"/>
          <w:sz w:val="36"/>
        </w:rPr>
      </w:pPr>
      <w:r>
        <w:rPr>
          <w:rFonts w:hint="eastAsia"/>
          <w:b/>
          <w:spacing w:val="20"/>
          <w:sz w:val="36"/>
        </w:rPr>
        <w:lastRenderedPageBreak/>
        <w:t>第四部分</w:t>
      </w:r>
    </w:p>
    <w:p w:rsidR="00A65CE3" w:rsidRDefault="00D920F7">
      <w:pPr>
        <w:pStyle w:val="a0"/>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A65CE3" w:rsidRDefault="00D920F7">
      <w:pPr>
        <w:widowControl/>
        <w:spacing w:line="500" w:lineRule="exact"/>
        <w:ind w:firstLineChars="1900" w:firstLine="4560"/>
        <w:rPr>
          <w:rFonts w:ascii="仿宋" w:eastAsia="仿宋" w:hAnsi="仿宋" w:cs="仿宋"/>
          <w:color w:val="000000"/>
          <w:kern w:val="0"/>
          <w:sz w:val="24"/>
        </w:rPr>
      </w:pPr>
      <w:r>
        <w:rPr>
          <w:rFonts w:ascii="仿宋" w:eastAsia="仿宋" w:hAnsi="仿宋" w:cs="仿宋" w:hint="eastAsia"/>
          <w:color w:val="000000"/>
          <w:kern w:val="0"/>
          <w:sz w:val="24"/>
        </w:rPr>
        <w:t>合同编号：</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rPr>
        <w:t>采购方</w:t>
      </w:r>
      <w:r>
        <w:rPr>
          <w:rFonts w:ascii="仿宋" w:eastAsia="仿宋" w:hAnsi="仿宋" w:cs="仿宋" w:hint="eastAsia"/>
          <w:color w:val="000000"/>
          <w:kern w:val="0"/>
          <w:sz w:val="24"/>
        </w:rPr>
        <w:t>(</w:t>
      </w:r>
      <w:r>
        <w:rPr>
          <w:rFonts w:ascii="仿宋" w:eastAsia="仿宋" w:hAnsi="仿宋" w:cs="仿宋" w:hint="eastAsia"/>
          <w:color w:val="000000"/>
          <w:kern w:val="0"/>
          <w:sz w:val="24"/>
        </w:rPr>
        <w:t>甲方</w:t>
      </w:r>
      <w:r>
        <w:rPr>
          <w:rFonts w:ascii="仿宋" w:eastAsia="仿宋" w:hAnsi="仿宋" w:cs="仿宋" w:hint="eastAsia"/>
          <w:color w:val="000000"/>
          <w:kern w:val="0"/>
          <w:sz w:val="24"/>
        </w:rPr>
        <w:t>)</w:t>
      </w:r>
      <w:r>
        <w:rPr>
          <w:rFonts w:ascii="仿宋" w:eastAsia="仿宋" w:hAnsi="仿宋" w:cs="仿宋" w:hint="eastAsia"/>
          <w:color w:val="000000"/>
          <w:kern w:val="0"/>
          <w:sz w:val="24"/>
        </w:rPr>
        <w:t>：</w:t>
      </w:r>
      <w:r>
        <w:rPr>
          <w:rFonts w:ascii="仿宋" w:eastAsia="仿宋" w:hAnsi="仿宋" w:cs="仿宋" w:hint="eastAsia"/>
          <w:color w:val="000000"/>
          <w:kern w:val="0"/>
          <w:sz w:val="24"/>
        </w:rPr>
        <w:br/>
      </w:r>
      <w:r>
        <w:rPr>
          <w:rFonts w:ascii="仿宋" w:eastAsia="仿宋" w:hAnsi="仿宋" w:cs="仿宋" w:hint="eastAsia"/>
          <w:color w:val="000000"/>
          <w:kern w:val="0"/>
          <w:sz w:val="24"/>
        </w:rPr>
        <w:t>供应方</w:t>
      </w:r>
      <w:r>
        <w:rPr>
          <w:rFonts w:ascii="仿宋" w:eastAsia="仿宋" w:hAnsi="仿宋" w:cs="仿宋" w:hint="eastAsia"/>
          <w:color w:val="000000"/>
          <w:kern w:val="0"/>
          <w:sz w:val="24"/>
        </w:rPr>
        <w:t>(</w:t>
      </w:r>
      <w:r>
        <w:rPr>
          <w:rFonts w:ascii="仿宋" w:eastAsia="仿宋" w:hAnsi="仿宋" w:cs="仿宋" w:hint="eastAsia"/>
          <w:color w:val="000000"/>
          <w:kern w:val="0"/>
          <w:sz w:val="24"/>
        </w:rPr>
        <w:t>乙方</w:t>
      </w:r>
      <w:r>
        <w:rPr>
          <w:rFonts w:ascii="仿宋" w:eastAsia="仿宋" w:hAnsi="仿宋" w:cs="仿宋" w:hint="eastAsia"/>
          <w:color w:val="000000"/>
          <w:kern w:val="0"/>
          <w:sz w:val="24"/>
        </w:rPr>
        <w:t>)</w:t>
      </w:r>
      <w:r>
        <w:rPr>
          <w:rFonts w:ascii="仿宋" w:eastAsia="仿宋" w:hAnsi="仿宋" w:cs="仿宋" w:hint="eastAsia"/>
          <w:color w:val="000000"/>
          <w:kern w:val="0"/>
          <w:sz w:val="24"/>
        </w:rPr>
        <w:t xml:space="preserve">：　</w:t>
      </w:r>
    </w:p>
    <w:p w:rsidR="00A65CE3" w:rsidRDefault="00D920F7">
      <w:pPr>
        <w:widowControl/>
        <w:spacing w:line="500" w:lineRule="exact"/>
        <w:rPr>
          <w:rFonts w:ascii="仿宋" w:eastAsia="仿宋" w:hAnsi="仿宋" w:cs="仿宋"/>
          <w:color w:val="000000"/>
          <w:kern w:val="0"/>
          <w:sz w:val="24"/>
        </w:rPr>
      </w:pPr>
      <w:r>
        <w:rPr>
          <w:rFonts w:ascii="仿宋" w:eastAsia="仿宋" w:hAnsi="仿宋" w:cs="仿宋" w:hint="eastAsia"/>
          <w:color w:val="000000"/>
          <w:kern w:val="0"/>
          <w:sz w:val="24"/>
        </w:rPr>
        <w:t xml:space="preserve">　根据国家</w:t>
      </w:r>
      <w:r>
        <w:rPr>
          <w:rFonts w:ascii="仿宋" w:eastAsia="仿宋" w:hAnsi="仿宋" w:cs="仿宋" w:hint="eastAsia"/>
          <w:color w:val="000000"/>
          <w:kern w:val="0"/>
          <w:sz w:val="24"/>
        </w:rPr>
        <w:t>相关</w:t>
      </w:r>
      <w:r>
        <w:rPr>
          <w:rFonts w:ascii="仿宋" w:eastAsia="仿宋" w:hAnsi="仿宋" w:cs="仿宋" w:hint="eastAsia"/>
          <w:color w:val="000000"/>
          <w:kern w:val="0"/>
          <w:sz w:val="24"/>
        </w:rPr>
        <w:t>法律、法规的规定，结合具体</w:t>
      </w:r>
      <w:hyperlink r:id="rId8" w:history="1">
        <w:r>
          <w:rPr>
            <w:rFonts w:ascii="仿宋" w:eastAsia="仿宋" w:hAnsi="仿宋" w:cs="仿宋" w:hint="eastAsia"/>
            <w:color w:val="000000"/>
            <w:kern w:val="0"/>
            <w:sz w:val="24"/>
          </w:rPr>
          <w:t>情况</w:t>
        </w:r>
      </w:hyperlink>
      <w:r>
        <w:rPr>
          <w:rFonts w:ascii="仿宋" w:eastAsia="仿宋" w:hAnsi="仿宋" w:cs="仿宋" w:hint="eastAsia"/>
          <w:color w:val="000000"/>
          <w:kern w:val="0"/>
          <w:sz w:val="24"/>
        </w:rPr>
        <w:t>，经双方充分协商，签订本合同。</w:t>
      </w:r>
      <w:r>
        <w:rPr>
          <w:rFonts w:ascii="仿宋" w:eastAsia="仿宋" w:hAnsi="仿宋" w:cs="仿宋" w:hint="eastAsia"/>
          <w:color w:val="000000"/>
          <w:kern w:val="0"/>
          <w:sz w:val="24"/>
        </w:rPr>
        <w:t xml:space="preserve"> </w:t>
      </w:r>
    </w:p>
    <w:p w:rsidR="00A65CE3" w:rsidRDefault="00A65CE3">
      <w:pPr>
        <w:numPr>
          <w:ilvl w:val="0"/>
          <w:numId w:val="2"/>
        </w:numPr>
        <w:spacing w:line="500" w:lineRule="exact"/>
        <w:rPr>
          <w:rFonts w:ascii="仿宋" w:eastAsia="仿宋" w:hAnsi="仿宋" w:cs="仿宋"/>
          <w:color w:val="000000"/>
          <w:kern w:val="0"/>
          <w:sz w:val="24"/>
          <w:u w:val="single"/>
        </w:rPr>
      </w:pPr>
      <w:hyperlink r:id="rId9" w:history="1">
        <w:r w:rsidR="00D920F7">
          <w:rPr>
            <w:rFonts w:ascii="仿宋" w:eastAsia="仿宋" w:hAnsi="仿宋" w:cs="仿宋" w:hint="eastAsia"/>
            <w:b/>
            <w:color w:val="000000"/>
            <w:kern w:val="0"/>
            <w:sz w:val="24"/>
          </w:rPr>
          <w:t>项目</w:t>
        </w:r>
      </w:hyperlink>
      <w:r w:rsidR="00D920F7">
        <w:rPr>
          <w:rFonts w:ascii="仿宋" w:eastAsia="仿宋" w:hAnsi="仿宋" w:cs="仿宋" w:hint="eastAsia"/>
          <w:b/>
          <w:color w:val="000000"/>
          <w:kern w:val="0"/>
          <w:sz w:val="24"/>
        </w:rPr>
        <w:t>内容</w:t>
      </w:r>
      <w:r w:rsidR="00D920F7">
        <w:rPr>
          <w:rFonts w:ascii="仿宋" w:eastAsia="仿宋" w:hAnsi="仿宋" w:cs="仿宋" w:hint="eastAsia"/>
          <w:color w:val="000000"/>
          <w:kern w:val="0"/>
          <w:sz w:val="24"/>
        </w:rPr>
        <w:br/>
      </w:r>
      <w:r w:rsidR="00D920F7">
        <w:rPr>
          <w:rFonts w:ascii="仿宋" w:eastAsia="仿宋" w:hAnsi="仿宋" w:cs="仿宋" w:hint="eastAsia"/>
          <w:color w:val="000000"/>
          <w:kern w:val="0"/>
          <w:sz w:val="24"/>
        </w:rPr>
        <w:t xml:space="preserve">　</w:t>
      </w:r>
      <w:r w:rsidR="00D920F7">
        <w:rPr>
          <w:rFonts w:ascii="仿宋" w:eastAsia="仿宋" w:hAnsi="仿宋" w:cs="仿宋" w:hint="eastAsia"/>
          <w:color w:val="000000"/>
          <w:kern w:val="0"/>
          <w:sz w:val="24"/>
        </w:rPr>
        <w:t xml:space="preserve">  1</w:t>
      </w:r>
      <w:r w:rsidR="00D920F7">
        <w:rPr>
          <w:rFonts w:ascii="仿宋" w:eastAsia="仿宋" w:hAnsi="仿宋" w:cs="仿宋" w:hint="eastAsia"/>
          <w:color w:val="000000"/>
          <w:kern w:val="0"/>
          <w:sz w:val="24"/>
        </w:rPr>
        <w:t>．</w:t>
      </w:r>
      <w:r w:rsidR="00D920F7">
        <w:rPr>
          <w:rFonts w:ascii="仿宋" w:eastAsia="仿宋" w:hAnsi="仿宋" w:cs="仿宋" w:hint="eastAsia"/>
          <w:color w:val="000000"/>
          <w:kern w:val="0"/>
          <w:sz w:val="24"/>
        </w:rPr>
        <w:t>项目</w:t>
      </w:r>
      <w:r w:rsidR="00D920F7">
        <w:rPr>
          <w:rFonts w:ascii="仿宋" w:eastAsia="仿宋" w:hAnsi="仿宋" w:cs="仿宋" w:hint="eastAsia"/>
          <w:color w:val="000000"/>
          <w:kern w:val="0"/>
          <w:sz w:val="24"/>
        </w:rPr>
        <w:t>名称：</w:t>
      </w:r>
      <w:r w:rsidR="00D920F7">
        <w:rPr>
          <w:rFonts w:ascii="仿宋" w:eastAsia="仿宋" w:hAnsi="仿宋" w:cs="仿宋" w:hint="eastAsia"/>
          <w:color w:val="000000"/>
          <w:kern w:val="0"/>
          <w:sz w:val="24"/>
          <w:u w:val="single"/>
        </w:rPr>
        <w:t>。</w:t>
      </w:r>
      <w:r w:rsidR="00D920F7">
        <w:rPr>
          <w:rFonts w:ascii="仿宋" w:eastAsia="仿宋" w:hAnsi="仿宋" w:cs="仿宋" w:hint="eastAsia"/>
          <w:color w:val="000000"/>
          <w:kern w:val="0"/>
          <w:sz w:val="24"/>
        </w:rPr>
        <w:br/>
      </w:r>
      <w:r w:rsidR="00D920F7">
        <w:rPr>
          <w:rFonts w:ascii="仿宋" w:eastAsia="仿宋" w:hAnsi="仿宋" w:cs="仿宋" w:hint="eastAsia"/>
          <w:color w:val="000000"/>
          <w:kern w:val="0"/>
          <w:sz w:val="24"/>
        </w:rPr>
        <w:t xml:space="preserve">　</w:t>
      </w:r>
      <w:r w:rsidR="00D920F7">
        <w:rPr>
          <w:rFonts w:ascii="仿宋" w:eastAsia="仿宋" w:hAnsi="仿宋" w:cs="仿宋" w:hint="eastAsia"/>
          <w:color w:val="000000"/>
          <w:kern w:val="0"/>
          <w:sz w:val="24"/>
        </w:rPr>
        <w:t xml:space="preserve">  2</w:t>
      </w:r>
      <w:r w:rsidR="00D920F7">
        <w:rPr>
          <w:rFonts w:ascii="仿宋" w:eastAsia="仿宋" w:hAnsi="仿宋" w:cs="仿宋" w:hint="eastAsia"/>
          <w:color w:val="000000"/>
          <w:kern w:val="0"/>
          <w:sz w:val="24"/>
        </w:rPr>
        <w:t>．交货及安装地点：</w:t>
      </w:r>
      <w:r w:rsidR="00D920F7">
        <w:rPr>
          <w:rFonts w:ascii="仿宋" w:eastAsia="仿宋" w:hAnsi="仿宋" w:cs="仿宋" w:hint="eastAsia"/>
          <w:color w:val="000000"/>
          <w:kern w:val="0"/>
          <w:sz w:val="24"/>
          <w:u w:val="single"/>
        </w:rPr>
        <w:t xml:space="preserve">                             </w:t>
      </w:r>
      <w:r w:rsidR="00D920F7">
        <w:rPr>
          <w:rFonts w:ascii="仿宋" w:eastAsia="仿宋" w:hAnsi="仿宋" w:cs="仿宋" w:hint="eastAsia"/>
          <w:color w:val="000000"/>
          <w:kern w:val="0"/>
          <w:sz w:val="24"/>
          <w:u w:val="single"/>
        </w:rPr>
        <w:t>。</w:t>
      </w:r>
    </w:p>
    <w:p w:rsidR="00A65CE3" w:rsidRDefault="00D920F7">
      <w:pPr>
        <w:numPr>
          <w:ilvl w:val="0"/>
          <w:numId w:val="3"/>
        </w:numPr>
        <w:spacing w:line="500" w:lineRule="exact"/>
        <w:rPr>
          <w:rFonts w:ascii="仿宋" w:eastAsia="仿宋" w:hAnsi="仿宋" w:cs="仿宋"/>
          <w:color w:val="000000"/>
          <w:kern w:val="0"/>
          <w:sz w:val="24"/>
          <w:u w:val="single"/>
        </w:rPr>
      </w:pPr>
      <w:r>
        <w:rPr>
          <w:rFonts w:ascii="仿宋" w:eastAsia="仿宋" w:hAnsi="仿宋" w:cs="仿宋" w:hint="eastAsia"/>
          <w:color w:val="000000"/>
          <w:kern w:val="0"/>
          <w:sz w:val="24"/>
        </w:rPr>
        <w:t>承包方式和承包范围：</w:t>
      </w:r>
      <w:r>
        <w:rPr>
          <w:rFonts w:ascii="仿宋" w:eastAsia="仿宋" w:hAnsi="仿宋" w:cs="仿宋" w:hint="eastAsia"/>
          <w:color w:val="000000"/>
          <w:kern w:val="0"/>
          <w:sz w:val="24"/>
          <w:u w:val="single"/>
        </w:rPr>
        <w:t>材料均采用包工包料的承包方式。</w:t>
      </w:r>
    </w:p>
    <w:p w:rsidR="00A65CE3" w:rsidRDefault="00D920F7">
      <w:pPr>
        <w:numPr>
          <w:ilvl w:val="0"/>
          <w:numId w:val="3"/>
        </w:numPr>
        <w:spacing w:line="500" w:lineRule="exact"/>
        <w:ind w:left="0" w:firstLineChars="175" w:firstLine="420"/>
        <w:rPr>
          <w:rFonts w:ascii="仿宋" w:eastAsia="仿宋" w:hAnsi="仿宋" w:cs="仿宋"/>
          <w:color w:val="000000"/>
          <w:kern w:val="0"/>
          <w:sz w:val="24"/>
          <w:u w:val="single"/>
        </w:rPr>
      </w:pPr>
      <w:r>
        <w:rPr>
          <w:rFonts w:ascii="仿宋" w:eastAsia="仿宋" w:hAnsi="仿宋" w:cs="仿宋" w:hint="eastAsia"/>
          <w:color w:val="000000"/>
          <w:kern w:val="0"/>
          <w:sz w:val="24"/>
        </w:rPr>
        <w:t>建设内容为：</w:t>
      </w:r>
      <w:r>
        <w:rPr>
          <w:rFonts w:ascii="仿宋" w:eastAsia="仿宋" w:hAnsi="仿宋" w:cs="仿宋" w:hint="eastAsia"/>
          <w:color w:val="000000"/>
          <w:kern w:val="0"/>
          <w:sz w:val="24"/>
          <w:u w:val="single"/>
        </w:rPr>
        <w:t xml:space="preserve">                    </w:t>
      </w:r>
      <w:r>
        <w:rPr>
          <w:rFonts w:ascii="仿宋" w:eastAsia="仿宋" w:hAnsi="仿宋" w:cs="仿宋" w:hint="eastAsia"/>
          <w:color w:val="000000"/>
          <w:kern w:val="0"/>
          <w:sz w:val="24"/>
          <w:u w:val="single"/>
        </w:rPr>
        <w:t>（具体建设内容详见附件）</w:t>
      </w:r>
      <w:r>
        <w:rPr>
          <w:rFonts w:ascii="仿宋" w:eastAsia="仿宋" w:hAnsi="仿宋" w:cs="仿宋" w:hint="eastAsia"/>
          <w:color w:val="000000"/>
          <w:kern w:val="0"/>
          <w:sz w:val="24"/>
        </w:rPr>
        <w:t>。</w:t>
      </w:r>
    </w:p>
    <w:p w:rsidR="00A65CE3" w:rsidRDefault="00D920F7">
      <w:pPr>
        <w:numPr>
          <w:ilvl w:val="0"/>
          <w:numId w:val="2"/>
        </w:numPr>
        <w:spacing w:line="500" w:lineRule="exact"/>
        <w:rPr>
          <w:rFonts w:ascii="仿宋" w:eastAsia="仿宋" w:hAnsi="仿宋" w:cs="仿宋"/>
          <w:b/>
          <w:color w:val="000000"/>
          <w:kern w:val="0"/>
          <w:sz w:val="24"/>
        </w:rPr>
      </w:pPr>
      <w:r>
        <w:rPr>
          <w:rFonts w:ascii="仿宋" w:eastAsia="仿宋" w:hAnsi="仿宋" w:cs="仿宋" w:hint="eastAsia"/>
          <w:b/>
          <w:color w:val="000000"/>
          <w:kern w:val="0"/>
          <w:sz w:val="24"/>
        </w:rPr>
        <w:t>系统总造价及其支付方式</w:t>
      </w:r>
    </w:p>
    <w:p w:rsidR="00A65CE3" w:rsidRDefault="00D920F7">
      <w:pPr>
        <w:spacing w:line="500" w:lineRule="exact"/>
        <w:ind w:firstLineChars="175" w:firstLine="420"/>
        <w:rPr>
          <w:rFonts w:ascii="仿宋" w:eastAsia="仿宋" w:hAnsi="仿宋" w:cs="仿宋"/>
          <w:color w:val="000000"/>
          <w:kern w:val="0"/>
          <w:sz w:val="24"/>
        </w:rPr>
      </w:pPr>
      <w:r>
        <w:rPr>
          <w:rFonts w:ascii="仿宋" w:eastAsia="仿宋" w:hAnsi="仿宋" w:cs="仿宋" w:hint="eastAsia"/>
          <w:color w:val="000000"/>
          <w:kern w:val="0"/>
          <w:sz w:val="24"/>
        </w:rPr>
        <w:t>1.</w:t>
      </w:r>
      <w:r>
        <w:rPr>
          <w:rFonts w:ascii="仿宋" w:eastAsia="仿宋" w:hAnsi="仿宋" w:cs="仿宋" w:hint="eastAsia"/>
          <w:color w:val="000000"/>
          <w:kern w:val="0"/>
          <w:sz w:val="24"/>
        </w:rPr>
        <w:t>合同总造价金额</w:t>
      </w:r>
      <w:r>
        <w:rPr>
          <w:rFonts w:ascii="仿宋" w:eastAsia="仿宋" w:hAnsi="仿宋" w:cs="仿宋" w:hint="eastAsia"/>
          <w:color w:val="000000"/>
          <w:kern w:val="0"/>
          <w:sz w:val="24"/>
        </w:rPr>
        <w:t>：</w:t>
      </w:r>
      <w:r>
        <w:rPr>
          <w:rFonts w:ascii="仿宋" w:eastAsia="仿宋" w:hAnsi="仿宋" w:cs="仿宋" w:hint="eastAsia"/>
          <w:color w:val="000000"/>
          <w:kern w:val="0"/>
          <w:sz w:val="24"/>
        </w:rPr>
        <w:t>（￥元）</w:t>
      </w:r>
      <w:r>
        <w:rPr>
          <w:rFonts w:ascii="仿宋" w:eastAsia="仿宋" w:hAnsi="仿宋" w:cs="仿宋" w:hint="eastAsia"/>
          <w:color w:val="000000"/>
          <w:kern w:val="0"/>
          <w:sz w:val="24"/>
        </w:rPr>
        <w:t>，</w:t>
      </w:r>
      <w:r>
        <w:rPr>
          <w:rFonts w:ascii="仿宋" w:eastAsia="仿宋" w:hAnsi="仿宋" w:cs="仿宋" w:hint="eastAsia"/>
          <w:color w:val="000000"/>
          <w:kern w:val="0"/>
          <w:sz w:val="24"/>
        </w:rPr>
        <w:t>合同最终价款以甲乙双方结算金额为准</w:t>
      </w:r>
      <w:r>
        <w:rPr>
          <w:rFonts w:ascii="仿宋" w:eastAsia="仿宋" w:hAnsi="仿宋" w:cs="仿宋" w:hint="eastAsia"/>
          <w:color w:val="000000"/>
          <w:kern w:val="0"/>
          <w:sz w:val="24"/>
        </w:rPr>
        <w:t>。</w:t>
      </w:r>
    </w:p>
    <w:p w:rsidR="00A65CE3" w:rsidRDefault="00D920F7">
      <w:pPr>
        <w:spacing w:line="500" w:lineRule="exact"/>
        <w:ind w:firstLineChars="175" w:firstLine="420"/>
        <w:rPr>
          <w:rFonts w:ascii="仿宋" w:eastAsia="仿宋" w:hAnsi="仿宋" w:cs="仿宋"/>
          <w:color w:val="000000"/>
          <w:kern w:val="0"/>
          <w:sz w:val="24"/>
        </w:rPr>
      </w:pPr>
      <w:r>
        <w:rPr>
          <w:rFonts w:ascii="仿宋" w:eastAsia="仿宋" w:hAnsi="仿宋" w:cs="仿宋" w:hint="eastAsia"/>
          <w:color w:val="000000"/>
          <w:kern w:val="0"/>
          <w:sz w:val="24"/>
        </w:rPr>
        <w:t>2</w:t>
      </w:r>
      <w:r>
        <w:rPr>
          <w:rFonts w:ascii="仿宋" w:eastAsia="仿宋" w:hAnsi="仿宋" w:cs="仿宋" w:hint="eastAsia"/>
          <w:color w:val="000000"/>
          <w:kern w:val="0"/>
          <w:sz w:val="24"/>
        </w:rPr>
        <w:t>．</w:t>
      </w:r>
      <w:r>
        <w:rPr>
          <w:rFonts w:ascii="仿宋" w:eastAsia="仿宋" w:hAnsi="仿宋" w:cs="仿宋" w:hint="eastAsia"/>
          <w:color w:val="000000"/>
          <w:kern w:val="0"/>
          <w:sz w:val="24"/>
        </w:rPr>
        <w:t>项目</w:t>
      </w:r>
      <w:r>
        <w:rPr>
          <w:rFonts w:ascii="仿宋" w:eastAsia="仿宋" w:hAnsi="仿宋" w:cs="仿宋" w:hint="eastAsia"/>
          <w:color w:val="000000"/>
          <w:kern w:val="0"/>
          <w:sz w:val="24"/>
        </w:rPr>
        <w:t>结算</w:t>
      </w:r>
      <w:r>
        <w:rPr>
          <w:rFonts w:ascii="仿宋" w:eastAsia="仿宋" w:hAnsi="仿宋" w:cs="仿宋" w:hint="eastAsia"/>
          <w:color w:val="000000"/>
          <w:kern w:val="0"/>
          <w:sz w:val="24"/>
        </w:rPr>
        <w:t>价格将根据甲方要求变更的工程量或其他设计变更</w:t>
      </w:r>
      <w:r>
        <w:rPr>
          <w:rFonts w:ascii="仿宋" w:eastAsia="仿宋" w:hAnsi="仿宋" w:cs="仿宋" w:hint="eastAsia"/>
          <w:color w:val="000000"/>
          <w:kern w:val="0"/>
          <w:sz w:val="24"/>
        </w:rPr>
        <w:t>计算</w:t>
      </w:r>
      <w:r>
        <w:rPr>
          <w:rFonts w:ascii="仿宋" w:eastAsia="仿宋" w:hAnsi="仿宋" w:cs="仿宋" w:hint="eastAsia"/>
          <w:color w:val="000000"/>
          <w:kern w:val="0"/>
          <w:sz w:val="24"/>
        </w:rPr>
        <w:t>，变更的计算方法为：</w:t>
      </w:r>
    </w:p>
    <w:p w:rsidR="00A65CE3" w:rsidRDefault="00D920F7">
      <w:pPr>
        <w:spacing w:line="500" w:lineRule="exact"/>
        <w:ind w:firstLineChars="175" w:firstLine="420"/>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hint="eastAsia"/>
          <w:color w:val="000000"/>
          <w:kern w:val="0"/>
          <w:sz w:val="24"/>
        </w:rPr>
        <w:t>1</w:t>
      </w:r>
      <w:r>
        <w:rPr>
          <w:rFonts w:ascii="仿宋" w:eastAsia="仿宋" w:hAnsi="仿宋" w:cs="仿宋" w:hint="eastAsia"/>
          <w:color w:val="000000"/>
          <w:kern w:val="0"/>
          <w:sz w:val="24"/>
        </w:rPr>
        <w:t>）设备增减的项目在合同报价清单范围内的，按合同报价清单的单价计算。</w:t>
      </w:r>
    </w:p>
    <w:p w:rsidR="00A65CE3" w:rsidRDefault="00D920F7">
      <w:pPr>
        <w:spacing w:line="500" w:lineRule="exact"/>
        <w:ind w:firstLineChars="175" w:firstLine="420"/>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hint="eastAsia"/>
          <w:color w:val="000000"/>
          <w:kern w:val="0"/>
          <w:sz w:val="24"/>
        </w:rPr>
        <w:t>2</w:t>
      </w:r>
      <w:r>
        <w:rPr>
          <w:rFonts w:ascii="仿宋" w:eastAsia="仿宋" w:hAnsi="仿宋" w:cs="仿宋" w:hint="eastAsia"/>
          <w:color w:val="000000"/>
          <w:kern w:val="0"/>
          <w:sz w:val="24"/>
        </w:rPr>
        <w:t>）设备增减的项目不在合同报价清单范围内的，经双方协商价格并签证确认后执行。</w:t>
      </w:r>
    </w:p>
    <w:p w:rsidR="00A65CE3" w:rsidRDefault="00D920F7">
      <w:pPr>
        <w:spacing w:line="500" w:lineRule="exact"/>
        <w:ind w:leftChars="200" w:left="420"/>
        <w:rPr>
          <w:rFonts w:ascii="仿宋" w:eastAsia="仿宋" w:hAnsi="仿宋" w:cs="仿宋"/>
          <w:color w:val="000000"/>
          <w:kern w:val="0"/>
          <w:sz w:val="24"/>
        </w:rPr>
      </w:pPr>
      <w:r>
        <w:rPr>
          <w:rFonts w:ascii="仿宋" w:eastAsia="仿宋" w:hAnsi="仿宋" w:cs="仿宋" w:hint="eastAsia"/>
          <w:color w:val="000000"/>
          <w:kern w:val="0"/>
          <w:sz w:val="24"/>
        </w:rPr>
        <w:t>3.</w:t>
      </w:r>
      <w:r>
        <w:rPr>
          <w:rFonts w:ascii="仿宋" w:eastAsia="仿宋" w:hAnsi="仿宋" w:cs="仿宋" w:hint="eastAsia"/>
          <w:color w:val="000000"/>
          <w:kern w:val="0"/>
          <w:sz w:val="24"/>
        </w:rPr>
        <w:t>款项</w:t>
      </w:r>
      <w:r>
        <w:rPr>
          <w:rFonts w:ascii="仿宋" w:eastAsia="仿宋" w:hAnsi="仿宋" w:cs="仿宋" w:hint="eastAsia"/>
          <w:color w:val="000000"/>
          <w:kern w:val="0"/>
          <w:sz w:val="24"/>
        </w:rPr>
        <w:t>支付</w:t>
      </w:r>
      <w:r>
        <w:rPr>
          <w:rFonts w:ascii="仿宋" w:eastAsia="仿宋" w:hAnsi="仿宋" w:cs="仿宋" w:hint="eastAsia"/>
          <w:color w:val="000000"/>
          <w:kern w:val="0"/>
          <w:sz w:val="24"/>
        </w:rPr>
        <w:br/>
      </w:r>
      <w:r>
        <w:rPr>
          <w:rFonts w:ascii="仿宋" w:eastAsia="仿宋" w:hAnsi="仿宋" w:cs="仿宋" w:hint="eastAsia"/>
          <w:color w:val="000000"/>
          <w:kern w:val="0"/>
          <w:sz w:val="24"/>
        </w:rPr>
        <w:t>甲方根据乙方的</w:t>
      </w:r>
      <w:r>
        <w:rPr>
          <w:rFonts w:ascii="仿宋" w:eastAsia="仿宋" w:hAnsi="仿宋" w:cs="仿宋" w:hint="eastAsia"/>
          <w:color w:val="000000"/>
          <w:kern w:val="0"/>
          <w:sz w:val="24"/>
        </w:rPr>
        <w:t>项目实施</w:t>
      </w:r>
      <w:r>
        <w:rPr>
          <w:rFonts w:ascii="仿宋" w:eastAsia="仿宋" w:hAnsi="仿宋" w:cs="仿宋" w:hint="eastAsia"/>
          <w:color w:val="000000"/>
          <w:kern w:val="0"/>
          <w:sz w:val="24"/>
        </w:rPr>
        <w:t>进度向乙方支付</w:t>
      </w:r>
      <w:r>
        <w:rPr>
          <w:rFonts w:ascii="仿宋" w:eastAsia="仿宋" w:hAnsi="仿宋" w:cs="仿宋" w:hint="eastAsia"/>
          <w:color w:val="000000"/>
          <w:kern w:val="0"/>
          <w:sz w:val="24"/>
        </w:rPr>
        <w:t>相应的款项</w:t>
      </w:r>
      <w:r>
        <w:rPr>
          <w:rFonts w:ascii="仿宋" w:eastAsia="仿宋" w:hAnsi="仿宋" w:cs="仿宋" w:hint="eastAsia"/>
          <w:color w:val="000000"/>
          <w:kern w:val="0"/>
          <w:sz w:val="24"/>
        </w:rPr>
        <w:t>：</w:t>
      </w:r>
    </w:p>
    <w:p w:rsidR="00A65CE3" w:rsidRDefault="00D920F7">
      <w:pPr>
        <w:spacing w:line="500" w:lineRule="exact"/>
        <w:ind w:leftChars="200" w:left="420"/>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hint="eastAsia"/>
          <w:color w:val="000000"/>
          <w:kern w:val="0"/>
          <w:sz w:val="24"/>
        </w:rPr>
        <w:t>1</w:t>
      </w:r>
      <w:r>
        <w:rPr>
          <w:rFonts w:ascii="仿宋" w:eastAsia="仿宋" w:hAnsi="仿宋" w:cs="仿宋" w:hint="eastAsia"/>
          <w:color w:val="000000"/>
          <w:kern w:val="0"/>
          <w:sz w:val="24"/>
        </w:rPr>
        <w:t>）</w:t>
      </w:r>
      <w:r>
        <w:rPr>
          <w:rFonts w:ascii="仿宋" w:eastAsia="仿宋" w:hAnsi="仿宋" w:cs="仿宋" w:hint="eastAsia"/>
          <w:color w:val="000000"/>
          <w:kern w:val="0"/>
          <w:sz w:val="24"/>
        </w:rPr>
        <w:t>项目验收合格后十天内，</w:t>
      </w:r>
      <w:r>
        <w:rPr>
          <w:rFonts w:ascii="仿宋" w:eastAsia="仿宋" w:hAnsi="仿宋" w:cs="仿宋" w:hint="eastAsia"/>
          <w:sz w:val="24"/>
        </w:rPr>
        <w:t>甲方</w:t>
      </w:r>
      <w:r>
        <w:rPr>
          <w:rFonts w:ascii="仿宋" w:eastAsia="仿宋" w:hAnsi="仿宋" w:cs="仿宋" w:hint="eastAsia"/>
          <w:color w:val="000000"/>
          <w:kern w:val="0"/>
          <w:sz w:val="24"/>
        </w:rPr>
        <w:t>支付至结算价款的</w:t>
      </w:r>
      <w:r>
        <w:rPr>
          <w:rFonts w:ascii="仿宋" w:eastAsia="仿宋" w:hAnsi="仿宋" w:cs="仿宋" w:hint="eastAsia"/>
          <w:color w:val="000000"/>
          <w:kern w:val="0"/>
          <w:sz w:val="24"/>
        </w:rPr>
        <w:t>100%</w:t>
      </w:r>
      <w:r>
        <w:rPr>
          <w:rFonts w:ascii="仿宋" w:eastAsia="仿宋" w:hAnsi="仿宋" w:cs="仿宋" w:hint="eastAsia"/>
          <w:color w:val="000000"/>
          <w:kern w:val="0"/>
          <w:sz w:val="24"/>
        </w:rPr>
        <w:t>；</w:t>
      </w:r>
    </w:p>
    <w:p w:rsidR="00A65CE3" w:rsidRDefault="00D920F7">
      <w:pPr>
        <w:pStyle w:val="ab"/>
        <w:spacing w:line="500" w:lineRule="exact"/>
        <w:rPr>
          <w:rFonts w:ascii="仿宋" w:eastAsia="仿宋" w:hAnsi="仿宋" w:cs="仿宋"/>
          <w:color w:val="000000"/>
          <w:kern w:val="0"/>
          <w:lang w:val="en-US"/>
        </w:rPr>
      </w:pPr>
      <w:r>
        <w:rPr>
          <w:rFonts w:ascii="仿宋" w:eastAsia="仿宋" w:hAnsi="仿宋" w:cs="仿宋" w:hint="eastAsia"/>
          <w:color w:val="000000"/>
          <w:kern w:val="0"/>
          <w:szCs w:val="24"/>
        </w:rPr>
        <w:t>（</w:t>
      </w:r>
      <w:r>
        <w:rPr>
          <w:rFonts w:ascii="仿宋" w:eastAsia="仿宋" w:hAnsi="仿宋" w:cs="仿宋" w:hint="eastAsia"/>
          <w:color w:val="000000"/>
          <w:kern w:val="0"/>
          <w:szCs w:val="24"/>
          <w:lang w:val="en-US"/>
        </w:rPr>
        <w:t>2</w:t>
      </w:r>
      <w:r>
        <w:rPr>
          <w:rFonts w:ascii="仿宋" w:eastAsia="仿宋" w:hAnsi="仿宋" w:cs="仿宋" w:hint="eastAsia"/>
          <w:color w:val="000000"/>
          <w:kern w:val="0"/>
          <w:szCs w:val="24"/>
        </w:rPr>
        <w:t>）</w:t>
      </w:r>
      <w:r>
        <w:rPr>
          <w:rFonts w:ascii="仿宋" w:eastAsia="仿宋" w:hAnsi="仿宋" w:cs="仿宋" w:hint="eastAsia"/>
          <w:color w:val="000000"/>
          <w:kern w:val="0"/>
          <w:lang w:val="en-US"/>
        </w:rPr>
        <w:t>乙方指定的收款银行账户如下：</w:t>
      </w:r>
    </w:p>
    <w:p w:rsidR="00A65CE3" w:rsidRDefault="00D920F7">
      <w:pPr>
        <w:spacing w:line="500" w:lineRule="exact"/>
        <w:ind w:leftChars="200" w:left="420"/>
        <w:rPr>
          <w:rFonts w:ascii="仿宋" w:eastAsia="仿宋" w:hAnsi="仿宋" w:cs="仿宋"/>
          <w:color w:val="000000"/>
          <w:kern w:val="0"/>
          <w:sz w:val="24"/>
        </w:rPr>
      </w:pPr>
      <w:r>
        <w:rPr>
          <w:rFonts w:ascii="仿宋" w:eastAsia="仿宋" w:hAnsi="仿宋" w:cs="仿宋" w:hint="eastAsia"/>
          <w:color w:val="000000"/>
          <w:kern w:val="0"/>
          <w:sz w:val="24"/>
        </w:rPr>
        <w:t>开户行：</w:t>
      </w:r>
    </w:p>
    <w:p w:rsidR="00A65CE3" w:rsidRDefault="00D920F7">
      <w:pPr>
        <w:spacing w:line="500" w:lineRule="exact"/>
        <w:ind w:leftChars="200" w:left="420"/>
        <w:rPr>
          <w:rFonts w:ascii="仿宋" w:eastAsia="仿宋" w:hAnsi="仿宋" w:cs="仿宋"/>
          <w:color w:val="000000"/>
          <w:kern w:val="0"/>
          <w:sz w:val="24"/>
        </w:rPr>
      </w:pPr>
      <w:r>
        <w:rPr>
          <w:rFonts w:ascii="仿宋" w:eastAsia="仿宋" w:hAnsi="仿宋" w:cs="仿宋" w:hint="eastAsia"/>
          <w:color w:val="000000"/>
          <w:kern w:val="0"/>
          <w:sz w:val="24"/>
        </w:rPr>
        <w:t>户名：</w:t>
      </w:r>
    </w:p>
    <w:p w:rsidR="00A65CE3" w:rsidRDefault="00D920F7">
      <w:pPr>
        <w:spacing w:line="500" w:lineRule="exact"/>
        <w:ind w:leftChars="200" w:left="420"/>
        <w:rPr>
          <w:rFonts w:ascii="仿宋" w:eastAsia="仿宋" w:hAnsi="仿宋" w:cs="仿宋"/>
          <w:color w:val="000000"/>
          <w:kern w:val="0"/>
          <w:sz w:val="24"/>
        </w:rPr>
      </w:pPr>
      <w:r>
        <w:rPr>
          <w:rFonts w:ascii="仿宋" w:eastAsia="仿宋" w:hAnsi="仿宋" w:cs="仿宋" w:hint="eastAsia"/>
          <w:color w:val="000000"/>
          <w:kern w:val="0"/>
          <w:sz w:val="24"/>
        </w:rPr>
        <w:t>账号：</w:t>
      </w:r>
    </w:p>
    <w:p w:rsidR="00A65CE3" w:rsidRDefault="00D920F7">
      <w:pPr>
        <w:spacing w:line="500" w:lineRule="exact"/>
        <w:ind w:leftChars="200" w:left="420"/>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hint="eastAsia"/>
          <w:color w:val="000000"/>
          <w:kern w:val="0"/>
          <w:sz w:val="24"/>
        </w:rPr>
        <w:t>3</w:t>
      </w:r>
      <w:r>
        <w:rPr>
          <w:rFonts w:ascii="仿宋" w:eastAsia="仿宋" w:hAnsi="仿宋" w:cs="仿宋" w:hint="eastAsia"/>
          <w:color w:val="000000"/>
          <w:kern w:val="0"/>
          <w:sz w:val="24"/>
        </w:rPr>
        <w:t>）甲方每次接到乙方开具的发票后，应在乙方出具的发票签收回单上签字并加盖公章确认；</w:t>
      </w:r>
    </w:p>
    <w:p w:rsidR="00A65CE3" w:rsidRDefault="00D920F7">
      <w:pPr>
        <w:pStyle w:val="ab"/>
        <w:spacing w:line="500" w:lineRule="exact"/>
        <w:ind w:firstLine="0"/>
        <w:rPr>
          <w:rFonts w:ascii="仿宋" w:eastAsia="仿宋" w:hAnsi="仿宋" w:cs="仿宋"/>
          <w:color w:val="000000"/>
          <w:kern w:val="0"/>
          <w:szCs w:val="24"/>
        </w:rPr>
      </w:pPr>
      <w:r>
        <w:rPr>
          <w:rFonts w:ascii="仿宋" w:eastAsia="仿宋" w:hAnsi="仿宋" w:cs="仿宋" w:hint="eastAsia"/>
          <w:b/>
          <w:color w:val="000000"/>
          <w:kern w:val="0"/>
          <w:szCs w:val="24"/>
          <w:lang w:val="en-US"/>
        </w:rPr>
        <w:t>三、</w:t>
      </w:r>
      <w:r>
        <w:rPr>
          <w:rFonts w:ascii="仿宋" w:eastAsia="仿宋" w:hAnsi="仿宋" w:cs="仿宋" w:hint="eastAsia"/>
          <w:b/>
          <w:color w:val="000000"/>
          <w:kern w:val="0"/>
          <w:szCs w:val="24"/>
        </w:rPr>
        <w:t>供货及安装</w:t>
      </w:r>
      <w:r>
        <w:rPr>
          <w:rFonts w:ascii="仿宋" w:eastAsia="仿宋" w:hAnsi="仿宋" w:cs="仿宋" w:hint="eastAsia"/>
          <w:b/>
          <w:color w:val="000000"/>
          <w:kern w:val="0"/>
          <w:szCs w:val="24"/>
        </w:rPr>
        <w:t xml:space="preserve"> </w:t>
      </w:r>
      <w:r>
        <w:rPr>
          <w:rFonts w:ascii="仿宋" w:eastAsia="仿宋" w:hAnsi="仿宋" w:cs="仿宋" w:hint="eastAsia"/>
          <w:color w:val="000000"/>
          <w:kern w:val="0"/>
          <w:szCs w:val="24"/>
        </w:rPr>
        <w:br/>
      </w:r>
      <w:r>
        <w:rPr>
          <w:rFonts w:ascii="仿宋" w:eastAsia="仿宋" w:hAnsi="仿宋" w:cs="仿宋" w:hint="eastAsia"/>
          <w:color w:val="000000"/>
          <w:kern w:val="0"/>
          <w:szCs w:val="24"/>
        </w:rPr>
        <w:lastRenderedPageBreak/>
        <w:t>1.</w:t>
      </w:r>
      <w:r>
        <w:rPr>
          <w:rFonts w:ascii="仿宋" w:eastAsia="仿宋" w:hAnsi="仿宋" w:cs="仿宋" w:hint="eastAsia"/>
          <w:color w:val="000000"/>
          <w:kern w:val="0"/>
          <w:szCs w:val="24"/>
        </w:rPr>
        <w:t>本</w:t>
      </w:r>
      <w:r>
        <w:rPr>
          <w:rFonts w:ascii="仿宋" w:eastAsia="仿宋" w:hAnsi="仿宋" w:cs="仿宋" w:hint="eastAsia"/>
          <w:color w:val="000000"/>
          <w:kern w:val="0"/>
          <w:szCs w:val="24"/>
          <w:lang w:val="en-US"/>
        </w:rPr>
        <w:t>项目</w:t>
      </w:r>
      <w:r>
        <w:rPr>
          <w:rFonts w:ascii="仿宋" w:eastAsia="仿宋" w:hAnsi="仿宋" w:cs="仿宋" w:hint="eastAsia"/>
          <w:color w:val="000000"/>
          <w:kern w:val="0"/>
          <w:szCs w:val="24"/>
        </w:rPr>
        <w:t>必须严格按照国家有关施工</w:t>
      </w:r>
      <w:hyperlink r:id="rId10" w:history="1">
        <w:r>
          <w:rPr>
            <w:rFonts w:ascii="仿宋" w:eastAsia="仿宋" w:hAnsi="仿宋" w:cs="仿宋" w:hint="eastAsia"/>
            <w:color w:val="000000"/>
            <w:kern w:val="0"/>
            <w:szCs w:val="24"/>
          </w:rPr>
          <w:t>安全</w:t>
        </w:r>
      </w:hyperlink>
      <w:r>
        <w:rPr>
          <w:rFonts w:ascii="仿宋" w:eastAsia="仿宋" w:hAnsi="仿宋" w:cs="仿宋" w:hint="eastAsia"/>
          <w:color w:val="000000"/>
          <w:kern w:val="0"/>
          <w:szCs w:val="24"/>
        </w:rPr>
        <w:t>规范进行施工。</w:t>
      </w:r>
      <w:r>
        <w:rPr>
          <w:rFonts w:ascii="仿宋" w:eastAsia="仿宋" w:hAnsi="仿宋" w:cs="仿宋" w:hint="eastAsia"/>
          <w:color w:val="000000"/>
          <w:kern w:val="0"/>
          <w:szCs w:val="24"/>
        </w:rPr>
        <w:t xml:space="preserve"> </w:t>
      </w:r>
      <w:r>
        <w:rPr>
          <w:rFonts w:ascii="仿宋" w:eastAsia="仿宋" w:hAnsi="仿宋" w:cs="仿宋" w:hint="eastAsia"/>
          <w:color w:val="000000"/>
          <w:kern w:val="0"/>
          <w:szCs w:val="24"/>
        </w:rPr>
        <w:br/>
        <w:t>2.</w:t>
      </w:r>
      <w:r>
        <w:rPr>
          <w:rFonts w:ascii="仿宋" w:eastAsia="仿宋" w:hAnsi="仿宋" w:cs="仿宋" w:hint="eastAsia"/>
          <w:color w:val="000000"/>
          <w:kern w:val="0"/>
          <w:szCs w:val="24"/>
        </w:rPr>
        <w:t>乙方工程使用的材料、设备必须符合本合同约定的标准，否则，甲方有权要求乙方更换，有关费用由乙方承担。</w:t>
      </w:r>
      <w:r>
        <w:rPr>
          <w:rFonts w:ascii="仿宋" w:eastAsia="仿宋" w:hAnsi="仿宋" w:cs="仿宋" w:hint="eastAsia"/>
          <w:color w:val="000000"/>
          <w:kern w:val="0"/>
          <w:szCs w:val="24"/>
        </w:rPr>
        <w:t xml:space="preserve"> </w:t>
      </w:r>
    </w:p>
    <w:p w:rsidR="00A65CE3" w:rsidRDefault="00D920F7">
      <w:pPr>
        <w:spacing w:line="500" w:lineRule="exact"/>
        <w:ind w:leftChars="300" w:left="630"/>
        <w:rPr>
          <w:rFonts w:ascii="仿宋" w:eastAsia="仿宋" w:hAnsi="仿宋" w:cs="仿宋"/>
          <w:b/>
          <w:color w:val="000000"/>
          <w:kern w:val="0"/>
          <w:sz w:val="24"/>
        </w:rPr>
      </w:pPr>
      <w:r>
        <w:rPr>
          <w:rFonts w:ascii="仿宋" w:eastAsia="仿宋" w:hAnsi="仿宋" w:cs="仿宋" w:hint="eastAsia"/>
          <w:b/>
          <w:color w:val="000000"/>
          <w:kern w:val="0"/>
          <w:sz w:val="24"/>
        </w:rPr>
        <w:t>四、工期及竣工验收</w:t>
      </w:r>
      <w:r>
        <w:rPr>
          <w:rFonts w:ascii="仿宋" w:eastAsia="仿宋" w:hAnsi="仿宋" w:cs="仿宋" w:hint="eastAsia"/>
          <w:b/>
          <w:color w:val="000000"/>
          <w:kern w:val="0"/>
          <w:sz w:val="24"/>
        </w:rPr>
        <w:t xml:space="preserve"> </w:t>
      </w:r>
    </w:p>
    <w:p w:rsidR="00A65CE3" w:rsidRDefault="00D920F7">
      <w:pPr>
        <w:spacing w:line="500" w:lineRule="exact"/>
        <w:ind w:left="10" w:firstLineChars="258" w:firstLine="619"/>
        <w:rPr>
          <w:rFonts w:ascii="仿宋" w:eastAsia="仿宋" w:hAnsi="仿宋" w:cs="仿宋"/>
          <w:color w:val="000000"/>
          <w:kern w:val="0"/>
          <w:sz w:val="24"/>
          <w:lang w:val="zh-CN"/>
        </w:rPr>
      </w:pPr>
      <w:r>
        <w:rPr>
          <w:rFonts w:ascii="仿宋" w:eastAsia="仿宋" w:hAnsi="仿宋" w:cs="仿宋" w:hint="eastAsia"/>
          <w:color w:val="000000"/>
          <w:kern w:val="0"/>
          <w:sz w:val="24"/>
        </w:rPr>
        <w:t>1.</w:t>
      </w:r>
      <w:r>
        <w:rPr>
          <w:rFonts w:ascii="仿宋" w:eastAsia="仿宋" w:hAnsi="仿宋" w:cs="仿宋" w:hint="eastAsia"/>
          <w:color w:val="000000"/>
          <w:kern w:val="0"/>
          <w:sz w:val="24"/>
        </w:rPr>
        <w:t>本合同签订后，乙方于年月日进场</w:t>
      </w:r>
      <w:r>
        <w:rPr>
          <w:rFonts w:ascii="仿宋" w:eastAsia="仿宋" w:hAnsi="仿宋" w:cs="仿宋" w:hint="eastAsia"/>
          <w:color w:val="000000"/>
          <w:kern w:val="0"/>
          <w:sz w:val="24"/>
        </w:rPr>
        <w:t>（</w:t>
      </w:r>
      <w:r>
        <w:rPr>
          <w:rFonts w:ascii="仿宋" w:eastAsia="仿宋" w:hAnsi="仿宋" w:cs="仿宋" w:hint="eastAsia"/>
          <w:color w:val="000000"/>
          <w:kern w:val="0"/>
          <w:sz w:val="24"/>
        </w:rPr>
        <w:t>进场时间若有变动以甲方口头、书面通知为准</w:t>
      </w:r>
      <w:r>
        <w:rPr>
          <w:rFonts w:ascii="仿宋" w:eastAsia="仿宋" w:hAnsi="仿宋" w:cs="仿宋" w:hint="eastAsia"/>
          <w:color w:val="000000"/>
          <w:kern w:val="0"/>
          <w:sz w:val="24"/>
        </w:rPr>
        <w:t>）</w:t>
      </w:r>
      <w:r>
        <w:rPr>
          <w:rFonts w:ascii="仿宋" w:eastAsia="仿宋" w:hAnsi="仿宋" w:cs="仿宋" w:hint="eastAsia"/>
          <w:color w:val="000000"/>
          <w:kern w:val="0"/>
          <w:sz w:val="24"/>
        </w:rPr>
        <w:t>，个工作日内完成安装调试。</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br/>
      </w:r>
      <w:r>
        <w:rPr>
          <w:rFonts w:ascii="仿宋" w:eastAsia="仿宋" w:hAnsi="仿宋" w:cs="仿宋" w:hint="eastAsia"/>
          <w:color w:val="000000"/>
          <w:kern w:val="0"/>
          <w:sz w:val="24"/>
          <w:lang w:val="zh-CN"/>
        </w:rPr>
        <w:t xml:space="preserve">2. </w:t>
      </w:r>
      <w:r>
        <w:rPr>
          <w:rFonts w:ascii="仿宋" w:eastAsia="仿宋" w:hAnsi="仿宋" w:cs="仿宋" w:hint="eastAsia"/>
          <w:color w:val="000000"/>
          <w:kern w:val="0"/>
          <w:sz w:val="24"/>
          <w:lang w:val="zh-CN"/>
        </w:rPr>
        <w:t>因以下原因造成工期延误的，工期相应顺延。</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w:t>
      </w:r>
      <w:r>
        <w:rPr>
          <w:rFonts w:ascii="仿宋" w:eastAsia="仿宋" w:hAnsi="仿宋" w:cs="仿宋"/>
          <w:color w:val="000000"/>
          <w:kern w:val="0"/>
          <w:sz w:val="24"/>
          <w:lang w:val="zh-CN"/>
        </w:rPr>
        <w:t>1</w:t>
      </w:r>
      <w:r>
        <w:rPr>
          <w:rFonts w:ascii="仿宋" w:eastAsia="仿宋" w:hAnsi="仿宋" w:cs="仿宋" w:hint="eastAsia"/>
          <w:color w:val="000000"/>
          <w:kern w:val="0"/>
          <w:sz w:val="24"/>
          <w:lang w:val="zh-CN"/>
        </w:rPr>
        <w:t>）因甲方设计变更、方案改变而延误工期；</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w:t>
      </w:r>
      <w:r>
        <w:rPr>
          <w:rFonts w:ascii="仿宋" w:eastAsia="仿宋" w:hAnsi="仿宋" w:cs="仿宋"/>
          <w:color w:val="000000"/>
          <w:kern w:val="0"/>
          <w:sz w:val="24"/>
          <w:lang w:val="zh-CN"/>
        </w:rPr>
        <w:t>2</w:t>
      </w:r>
      <w:r>
        <w:rPr>
          <w:rFonts w:ascii="仿宋" w:eastAsia="仿宋" w:hAnsi="仿宋" w:cs="仿宋" w:hint="eastAsia"/>
          <w:color w:val="000000"/>
          <w:kern w:val="0"/>
          <w:sz w:val="24"/>
          <w:lang w:val="zh-CN"/>
        </w:rPr>
        <w:t>）甲方无法提供施工工作面；</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w:t>
      </w:r>
      <w:r>
        <w:rPr>
          <w:rFonts w:ascii="仿宋" w:eastAsia="仿宋" w:hAnsi="仿宋" w:cs="仿宋"/>
          <w:color w:val="000000"/>
          <w:kern w:val="0"/>
          <w:sz w:val="24"/>
          <w:lang w:val="zh-CN"/>
        </w:rPr>
        <w:t>3</w:t>
      </w:r>
      <w:r>
        <w:rPr>
          <w:rFonts w:ascii="仿宋" w:eastAsia="仿宋" w:hAnsi="仿宋" w:cs="仿宋" w:hint="eastAsia"/>
          <w:color w:val="000000"/>
          <w:kern w:val="0"/>
          <w:sz w:val="24"/>
          <w:lang w:val="zh-CN"/>
        </w:rPr>
        <w:t>）不可抗力因素造成延误的；</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hint="eastAsia"/>
          <w:color w:val="000000"/>
          <w:kern w:val="0"/>
          <w:sz w:val="24"/>
          <w:lang w:val="zh-CN"/>
        </w:rPr>
        <w:t>（</w:t>
      </w:r>
      <w:r>
        <w:rPr>
          <w:rFonts w:ascii="仿宋" w:eastAsia="仿宋" w:hAnsi="仿宋" w:cs="仿宋"/>
          <w:color w:val="000000"/>
          <w:kern w:val="0"/>
          <w:sz w:val="24"/>
          <w:lang w:val="zh-CN"/>
        </w:rPr>
        <w:t>4</w:t>
      </w:r>
      <w:r>
        <w:rPr>
          <w:rFonts w:ascii="仿宋" w:eastAsia="仿宋" w:hAnsi="仿宋" w:cs="仿宋" w:hint="eastAsia"/>
          <w:color w:val="000000"/>
          <w:kern w:val="0"/>
          <w:sz w:val="24"/>
          <w:lang w:val="zh-CN"/>
        </w:rPr>
        <w:t>）</w:t>
      </w:r>
      <w:r>
        <w:rPr>
          <w:rFonts w:ascii="仿宋" w:eastAsia="仿宋" w:hAnsi="仿宋" w:cs="仿宋" w:hint="eastAsia"/>
          <w:kern w:val="0"/>
          <w:sz w:val="24"/>
          <w:lang w:val="zh-CN"/>
        </w:rPr>
        <w:t>一周内非因乙方原因造成全部施工作业停工累计超过</w:t>
      </w:r>
      <w:r>
        <w:rPr>
          <w:rFonts w:ascii="仿宋" w:eastAsia="仿宋" w:hAnsi="仿宋" w:cs="仿宋"/>
          <w:kern w:val="0"/>
          <w:sz w:val="24"/>
          <w:lang w:val="zh-CN"/>
        </w:rPr>
        <w:t>8</w:t>
      </w:r>
      <w:r>
        <w:rPr>
          <w:rFonts w:ascii="仿宋" w:eastAsia="仿宋" w:hAnsi="仿宋" w:cs="仿宋" w:hint="eastAsia"/>
          <w:kern w:val="0"/>
          <w:sz w:val="24"/>
          <w:lang w:val="zh-CN"/>
        </w:rPr>
        <w:t>小时的；</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hint="eastAsia"/>
          <w:kern w:val="0"/>
          <w:sz w:val="24"/>
          <w:lang w:val="zh-CN"/>
        </w:rPr>
        <w:t>（</w:t>
      </w:r>
      <w:r>
        <w:rPr>
          <w:rFonts w:ascii="仿宋" w:eastAsia="仿宋" w:hAnsi="仿宋" w:cs="仿宋"/>
          <w:kern w:val="0"/>
          <w:sz w:val="24"/>
          <w:lang w:val="zh-CN"/>
        </w:rPr>
        <w:t>5</w:t>
      </w:r>
      <w:r>
        <w:rPr>
          <w:rFonts w:ascii="仿宋" w:eastAsia="仿宋" w:hAnsi="仿宋" w:cs="仿宋" w:hint="eastAsia"/>
          <w:kern w:val="0"/>
          <w:sz w:val="24"/>
          <w:lang w:val="zh-CN"/>
        </w:rPr>
        <w:t>）其他非乙方原因导致的工期延误。</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3.</w:t>
      </w:r>
      <w:r>
        <w:rPr>
          <w:rFonts w:ascii="仿宋" w:eastAsia="仿宋" w:hAnsi="仿宋" w:cs="仿宋" w:hint="eastAsia"/>
          <w:color w:val="000000"/>
          <w:kern w:val="0"/>
          <w:sz w:val="24"/>
        </w:rPr>
        <w:t>项目</w:t>
      </w:r>
      <w:r>
        <w:rPr>
          <w:rFonts w:ascii="仿宋" w:eastAsia="仿宋" w:hAnsi="仿宋" w:cs="仿宋" w:hint="eastAsia"/>
          <w:color w:val="000000"/>
          <w:kern w:val="0"/>
          <w:sz w:val="24"/>
          <w:lang w:val="zh-CN"/>
        </w:rPr>
        <w:t>具备竣工验收条件，乙方按竣工验收有关规定，向甲方提供验收资料报告</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验收按实际工程量、有关变更的书面结算材料等为依据验收，</w:t>
      </w:r>
      <w:r>
        <w:rPr>
          <w:rFonts w:ascii="仿宋" w:eastAsia="仿宋" w:hAnsi="仿宋" w:cs="仿宋" w:hint="eastAsia"/>
          <w:color w:val="000000"/>
          <w:kern w:val="0"/>
          <w:sz w:val="24"/>
        </w:rPr>
        <w:t>并由甲、乙双方确认最终确认结算价款。</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4.</w:t>
      </w:r>
      <w:r>
        <w:rPr>
          <w:rFonts w:ascii="仿宋" w:eastAsia="仿宋" w:hAnsi="仿宋" w:cs="仿宋" w:hint="eastAsia"/>
          <w:color w:val="000000"/>
          <w:kern w:val="0"/>
          <w:sz w:val="24"/>
          <w:lang w:val="zh-CN"/>
        </w:rPr>
        <w:t>甲方收到竣工验收资料后</w:t>
      </w:r>
      <w:r>
        <w:rPr>
          <w:rFonts w:ascii="仿宋" w:eastAsia="仿宋" w:hAnsi="仿宋" w:cs="仿宋" w:hint="eastAsia"/>
          <w:color w:val="000000"/>
          <w:kern w:val="0"/>
          <w:sz w:val="24"/>
          <w:lang w:val="zh-CN"/>
        </w:rPr>
        <w:t>5</w:t>
      </w:r>
      <w:r>
        <w:rPr>
          <w:rFonts w:ascii="仿宋" w:eastAsia="仿宋" w:hAnsi="仿宋" w:cs="仿宋" w:hint="eastAsia"/>
          <w:color w:val="000000"/>
          <w:kern w:val="0"/>
          <w:sz w:val="24"/>
          <w:lang w:val="zh-CN"/>
        </w:rPr>
        <w:t>天内组织验收，并给予认可或提出修改意见。乙方按甲方书面要求进行整改至合格。</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5.</w:t>
      </w:r>
      <w:r>
        <w:rPr>
          <w:rFonts w:ascii="仿宋" w:eastAsia="仿宋" w:hAnsi="仿宋" w:cs="仿宋" w:hint="eastAsia"/>
          <w:color w:val="000000"/>
          <w:kern w:val="0"/>
          <w:sz w:val="24"/>
          <w:lang w:val="zh-CN"/>
        </w:rPr>
        <w:t>甲方收到乙方送交的竣工验收报告及结算材料后</w:t>
      </w:r>
      <w:r>
        <w:rPr>
          <w:rFonts w:ascii="仿宋" w:eastAsia="仿宋" w:hAnsi="仿宋" w:cs="仿宋" w:hint="eastAsia"/>
          <w:color w:val="000000"/>
          <w:kern w:val="0"/>
          <w:sz w:val="24"/>
          <w:lang w:val="zh-CN"/>
        </w:rPr>
        <w:t>7</w:t>
      </w:r>
      <w:r>
        <w:rPr>
          <w:rFonts w:ascii="仿宋" w:eastAsia="仿宋" w:hAnsi="仿宋" w:cs="仿宋" w:hint="eastAsia"/>
          <w:color w:val="000000"/>
          <w:kern w:val="0"/>
          <w:sz w:val="24"/>
          <w:lang w:val="zh-CN"/>
        </w:rPr>
        <w:t>天内不组织验收或验收后不提出意见，视为竣工验收报告及结算材料已被甲方认可。</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6.</w:t>
      </w:r>
      <w:r>
        <w:rPr>
          <w:rFonts w:ascii="仿宋" w:eastAsia="仿宋" w:hAnsi="仿宋" w:cs="仿宋" w:hint="eastAsia"/>
          <w:color w:val="000000"/>
          <w:kern w:val="0"/>
          <w:sz w:val="24"/>
        </w:rPr>
        <w:t>项目</w:t>
      </w:r>
      <w:r>
        <w:rPr>
          <w:rFonts w:ascii="仿宋" w:eastAsia="仿宋" w:hAnsi="仿宋" w:cs="仿宋" w:hint="eastAsia"/>
          <w:color w:val="000000"/>
          <w:kern w:val="0"/>
          <w:sz w:val="24"/>
          <w:lang w:val="zh-CN"/>
        </w:rPr>
        <w:t>竣工验收通过并移交甲方，乙方送交竣工验收报告及结算材料的日期为实际竣工日期。</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7.</w:t>
      </w:r>
      <w:r>
        <w:rPr>
          <w:rFonts w:ascii="仿宋" w:eastAsia="仿宋" w:hAnsi="仿宋" w:cs="仿宋" w:hint="eastAsia"/>
          <w:color w:val="000000"/>
          <w:kern w:val="0"/>
          <w:sz w:val="24"/>
          <w:lang w:val="zh-CN"/>
        </w:rPr>
        <w:t>甲方收到乙方竣工验收报告及结算村料后</w:t>
      </w:r>
      <w:r>
        <w:rPr>
          <w:rFonts w:ascii="仿宋" w:eastAsia="仿宋" w:hAnsi="仿宋" w:cs="仿宋" w:hint="eastAsia"/>
          <w:color w:val="000000"/>
          <w:kern w:val="0"/>
          <w:sz w:val="24"/>
          <w:lang w:val="zh-CN"/>
        </w:rPr>
        <w:t>7</w:t>
      </w:r>
      <w:r>
        <w:rPr>
          <w:rFonts w:ascii="仿宋" w:eastAsia="仿宋" w:hAnsi="仿宋" w:cs="仿宋" w:hint="eastAsia"/>
          <w:color w:val="000000"/>
          <w:kern w:val="0"/>
          <w:sz w:val="24"/>
          <w:lang w:val="zh-CN"/>
        </w:rPr>
        <w:t>天内不组织验收。从第</w:t>
      </w:r>
      <w:r>
        <w:rPr>
          <w:rFonts w:ascii="仿宋" w:eastAsia="仿宋" w:hAnsi="仿宋" w:cs="仿宋" w:hint="eastAsia"/>
          <w:color w:val="000000"/>
          <w:kern w:val="0"/>
          <w:sz w:val="24"/>
          <w:lang w:val="zh-CN"/>
        </w:rPr>
        <w:t>8</w:t>
      </w:r>
      <w:r>
        <w:rPr>
          <w:rFonts w:ascii="仿宋" w:eastAsia="仿宋" w:hAnsi="仿宋" w:cs="仿宋" w:hint="eastAsia"/>
          <w:color w:val="000000"/>
          <w:kern w:val="0"/>
          <w:sz w:val="24"/>
          <w:lang w:val="zh-CN"/>
        </w:rPr>
        <w:t>天起，</w:t>
      </w:r>
      <w:r>
        <w:rPr>
          <w:rFonts w:ascii="仿宋" w:eastAsia="仿宋" w:hAnsi="仿宋" w:cs="仿宋" w:hint="eastAsia"/>
          <w:color w:val="000000"/>
          <w:kern w:val="0"/>
          <w:sz w:val="24"/>
        </w:rPr>
        <w:t>甲方</w:t>
      </w:r>
      <w:r>
        <w:rPr>
          <w:rFonts w:ascii="仿宋" w:eastAsia="仿宋" w:hAnsi="仿宋" w:cs="仿宋" w:hint="eastAsia"/>
          <w:color w:val="000000"/>
          <w:kern w:val="0"/>
          <w:sz w:val="24"/>
          <w:lang w:val="zh-CN"/>
        </w:rPr>
        <w:t>承担</w:t>
      </w:r>
      <w:r>
        <w:rPr>
          <w:rFonts w:ascii="仿宋" w:eastAsia="仿宋" w:hAnsi="仿宋" w:cs="仿宋" w:hint="eastAsia"/>
          <w:color w:val="000000"/>
          <w:kern w:val="0"/>
          <w:sz w:val="24"/>
        </w:rPr>
        <w:t>项目设备</w:t>
      </w:r>
      <w:r>
        <w:rPr>
          <w:rFonts w:ascii="仿宋" w:eastAsia="仿宋" w:hAnsi="仿宋" w:cs="仿宋" w:hint="eastAsia"/>
          <w:color w:val="000000"/>
          <w:kern w:val="0"/>
          <w:sz w:val="24"/>
          <w:lang w:val="zh-CN"/>
        </w:rPr>
        <w:t>保管等一切责任。</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color w:val="000000"/>
          <w:kern w:val="0"/>
          <w:sz w:val="24"/>
          <w:lang w:val="zh-CN"/>
        </w:rPr>
        <w:t>8</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rPr>
        <w:t>项目</w:t>
      </w:r>
      <w:r>
        <w:rPr>
          <w:rFonts w:ascii="仿宋" w:eastAsia="仿宋" w:hAnsi="仿宋" w:cs="仿宋" w:hint="eastAsia"/>
          <w:color w:val="000000"/>
          <w:kern w:val="0"/>
          <w:sz w:val="24"/>
          <w:lang w:val="zh-CN"/>
        </w:rPr>
        <w:t>未经竣工验收或竣工验收未通过的，甲方不得使用，若甲方强行使用时，则视为</w:t>
      </w:r>
      <w:r>
        <w:rPr>
          <w:rFonts w:ascii="仿宋" w:eastAsia="仿宋" w:hAnsi="仿宋" w:cs="仿宋" w:hint="eastAsia"/>
          <w:color w:val="000000"/>
          <w:kern w:val="0"/>
          <w:sz w:val="24"/>
        </w:rPr>
        <w:t>项目</w:t>
      </w:r>
      <w:r>
        <w:rPr>
          <w:rFonts w:ascii="仿宋" w:eastAsia="仿宋" w:hAnsi="仿宋" w:cs="仿宋" w:hint="eastAsia"/>
          <w:color w:val="000000"/>
          <w:kern w:val="0"/>
          <w:sz w:val="24"/>
          <w:lang w:val="zh-CN"/>
        </w:rPr>
        <w:t>全部验收合格，由此发生的质量问题及其他问题，由甲方承担全部责任。</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 xml:space="preserve">9. </w:t>
      </w:r>
      <w:r>
        <w:rPr>
          <w:rFonts w:ascii="仿宋" w:eastAsia="仿宋" w:hAnsi="仿宋" w:cs="仿宋" w:hint="eastAsia"/>
          <w:color w:val="000000"/>
          <w:kern w:val="0"/>
          <w:sz w:val="24"/>
        </w:rPr>
        <w:t>项目</w:t>
      </w:r>
      <w:r>
        <w:rPr>
          <w:rFonts w:ascii="仿宋" w:eastAsia="仿宋" w:hAnsi="仿宋" w:cs="仿宋" w:hint="eastAsia"/>
          <w:color w:val="000000"/>
          <w:kern w:val="0"/>
          <w:sz w:val="24"/>
          <w:lang w:val="zh-CN"/>
        </w:rPr>
        <w:t>竣工验收通过并移交甲方后，甲方要求变更</w:t>
      </w:r>
      <w:r>
        <w:rPr>
          <w:rFonts w:ascii="仿宋" w:eastAsia="仿宋" w:hAnsi="仿宋" w:cs="仿宋" w:hint="eastAsia"/>
          <w:color w:val="000000"/>
          <w:kern w:val="0"/>
          <w:sz w:val="24"/>
        </w:rPr>
        <w:t>设备</w:t>
      </w:r>
      <w:r>
        <w:rPr>
          <w:rFonts w:ascii="仿宋" w:eastAsia="仿宋" w:hAnsi="仿宋" w:cs="仿宋" w:hint="eastAsia"/>
          <w:color w:val="000000"/>
          <w:kern w:val="0"/>
          <w:sz w:val="24"/>
          <w:lang w:val="zh-CN"/>
        </w:rPr>
        <w:t>安装地点及设备取电地点等，甲方应当支付乙方相关费用，经双方协商价格并签证确认后进行施工。</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2"/>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lastRenderedPageBreak/>
        <w:t>五</w:t>
      </w:r>
      <w:r>
        <w:rPr>
          <w:rFonts w:ascii="仿宋" w:eastAsia="仿宋" w:hAnsi="仿宋" w:cs="仿宋" w:hint="eastAsia"/>
          <w:b/>
          <w:color w:val="000000"/>
          <w:kern w:val="0"/>
          <w:sz w:val="24"/>
          <w:lang w:val="zh-CN"/>
        </w:rPr>
        <w:t>.</w:t>
      </w:r>
      <w:r>
        <w:rPr>
          <w:rFonts w:ascii="仿宋" w:eastAsia="仿宋" w:hAnsi="仿宋" w:cs="仿宋" w:hint="eastAsia"/>
          <w:b/>
          <w:color w:val="000000"/>
          <w:kern w:val="0"/>
          <w:sz w:val="24"/>
          <w:lang w:val="zh-CN"/>
        </w:rPr>
        <w:t>维修保养</w:t>
      </w:r>
      <w:r>
        <w:rPr>
          <w:rFonts w:ascii="仿宋" w:eastAsia="仿宋" w:hAnsi="仿宋" w:cs="仿宋" w:hint="eastAsia"/>
          <w:b/>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1.</w:t>
      </w:r>
      <w:r>
        <w:rPr>
          <w:rFonts w:ascii="仿宋" w:eastAsia="仿宋" w:hAnsi="仿宋" w:cs="仿宋" w:hint="eastAsia"/>
          <w:color w:val="000000"/>
          <w:kern w:val="0"/>
          <w:sz w:val="24"/>
          <w:lang w:val="zh-CN"/>
        </w:rPr>
        <w:t>本项目系统的</w:t>
      </w:r>
      <w:r>
        <w:rPr>
          <w:rFonts w:ascii="仿宋" w:eastAsia="仿宋" w:hAnsi="仿宋" w:cs="仿宋" w:hint="eastAsia"/>
          <w:color w:val="000000"/>
          <w:kern w:val="0"/>
          <w:sz w:val="24"/>
          <w:lang w:val="zh-CN"/>
        </w:rPr>
        <w:t>保修期为</w:t>
      </w:r>
      <w:r>
        <w:rPr>
          <w:rFonts w:ascii="仿宋" w:eastAsia="仿宋" w:hAnsi="仿宋" w:cs="仿宋" w:hint="eastAsia"/>
          <w:kern w:val="0"/>
          <w:sz w:val="24"/>
          <w:lang w:val="zh-CN"/>
        </w:rPr>
        <w:t>()</w:t>
      </w:r>
      <w:r>
        <w:rPr>
          <w:rFonts w:ascii="仿宋" w:eastAsia="仿宋" w:hAnsi="仿宋" w:cs="仿宋" w:hint="eastAsia"/>
          <w:kern w:val="0"/>
          <w:sz w:val="24"/>
          <w:lang w:val="zh-CN"/>
        </w:rPr>
        <w:t>年</w:t>
      </w:r>
      <w:r>
        <w:rPr>
          <w:rFonts w:ascii="仿宋" w:eastAsia="仿宋" w:hAnsi="仿宋" w:cs="仿宋" w:hint="eastAsia"/>
          <w:color w:val="000000"/>
          <w:kern w:val="0"/>
          <w:sz w:val="24"/>
          <w:lang w:val="zh-CN"/>
        </w:rPr>
        <w:t>。保修期到期后如要求乙方承担维护服务的，甲方需支付保修费。保修期自</w:t>
      </w:r>
      <w:r>
        <w:rPr>
          <w:rFonts w:ascii="仿宋" w:eastAsia="仿宋" w:hAnsi="仿宋" w:cs="仿宋" w:hint="eastAsia"/>
          <w:color w:val="000000"/>
          <w:kern w:val="0"/>
          <w:sz w:val="24"/>
        </w:rPr>
        <w:t>项目</w:t>
      </w:r>
      <w:r>
        <w:rPr>
          <w:rFonts w:ascii="仿宋" w:eastAsia="仿宋" w:hAnsi="仿宋" w:cs="仿宋" w:hint="eastAsia"/>
          <w:color w:val="000000"/>
          <w:kern w:val="0"/>
          <w:sz w:val="24"/>
          <w:lang w:val="zh-CN"/>
        </w:rPr>
        <w:t>完工并通过甲方验收合格之日起计。</w:t>
      </w:r>
      <w:r>
        <w:rPr>
          <w:rFonts w:ascii="仿宋" w:eastAsia="仿宋" w:hAnsi="仿宋" w:cs="仿宋" w:hint="eastAsia"/>
          <w:color w:val="000000"/>
          <w:kern w:val="0"/>
          <w:sz w:val="24"/>
        </w:rPr>
        <w:t>在质保期内货物运行发生故障，乙方免费提供</w:t>
      </w:r>
      <w:r>
        <w:rPr>
          <w:rFonts w:ascii="仿宋" w:eastAsia="仿宋" w:hAnsi="仿宋" w:cs="仿宋" w:hint="eastAsia"/>
          <w:color w:val="000000"/>
          <w:kern w:val="0"/>
          <w:sz w:val="24"/>
        </w:rPr>
        <w:t>技术</w:t>
      </w:r>
      <w:r>
        <w:rPr>
          <w:rFonts w:ascii="仿宋" w:eastAsia="仿宋" w:hAnsi="仿宋" w:cs="仿宋" w:hint="eastAsia"/>
          <w:color w:val="000000"/>
          <w:kern w:val="0"/>
          <w:sz w:val="24"/>
        </w:rPr>
        <w:t>咨询</w:t>
      </w:r>
      <w:r>
        <w:rPr>
          <w:rFonts w:ascii="仿宋" w:eastAsia="仿宋" w:hAnsi="仿宋" w:cs="仿宋" w:hint="eastAsia"/>
          <w:color w:val="000000"/>
          <w:kern w:val="0"/>
          <w:sz w:val="24"/>
        </w:rPr>
        <w:t>支撑</w:t>
      </w:r>
      <w:r>
        <w:rPr>
          <w:rFonts w:ascii="仿宋" w:eastAsia="仿宋" w:hAnsi="仿宋" w:cs="仿宋" w:hint="eastAsia"/>
          <w:color w:val="000000"/>
          <w:kern w:val="0"/>
          <w:sz w:val="24"/>
        </w:rPr>
        <w:t>、更换损坏的零件和维修服务。</w:t>
      </w:r>
      <w:r>
        <w:rPr>
          <w:rFonts w:ascii="仿宋" w:eastAsia="仿宋" w:hAnsi="仿宋" w:cs="仿宋" w:hint="eastAsia"/>
          <w:color w:val="000000"/>
          <w:kern w:val="0"/>
          <w:sz w:val="24"/>
          <w:lang w:val="zh-CN"/>
        </w:rPr>
        <w:t>保修期内，如系统发现故障，乙方必须在接到甲方通知之日起</w:t>
      </w:r>
      <w:r>
        <w:rPr>
          <w:rFonts w:ascii="仿宋" w:eastAsia="仿宋" w:hAnsi="仿宋" w:cs="仿宋" w:hint="eastAsia"/>
          <w:color w:val="000000"/>
          <w:kern w:val="0"/>
          <w:sz w:val="24"/>
          <w:lang w:val="zh-CN"/>
        </w:rPr>
        <w:t>72</w:t>
      </w:r>
      <w:r>
        <w:rPr>
          <w:rFonts w:ascii="仿宋" w:eastAsia="仿宋" w:hAnsi="仿宋" w:cs="仿宋" w:hint="eastAsia"/>
          <w:color w:val="000000"/>
          <w:kern w:val="0"/>
          <w:sz w:val="24"/>
          <w:lang w:val="zh-CN"/>
        </w:rPr>
        <w:t>小时内派员免费维修，但人为或不可抗力造成的损坏，不在免费保修范围内；</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 xml:space="preserve">2. </w:t>
      </w:r>
      <w:r>
        <w:rPr>
          <w:rFonts w:ascii="仿宋" w:eastAsia="仿宋" w:hAnsi="仿宋" w:cs="仿宋" w:hint="eastAsia"/>
          <w:color w:val="000000"/>
          <w:kern w:val="0"/>
          <w:sz w:val="24"/>
          <w:lang w:val="zh-CN"/>
        </w:rPr>
        <w:t>保修期届满后，甲方要求乙方修理的，以成本价格适当向甲方收费。</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 xml:space="preserve">3. </w:t>
      </w:r>
      <w:r>
        <w:rPr>
          <w:rFonts w:ascii="仿宋" w:eastAsia="仿宋" w:hAnsi="仿宋" w:cs="仿宋" w:hint="eastAsia"/>
          <w:color w:val="000000"/>
          <w:kern w:val="0"/>
          <w:sz w:val="24"/>
          <w:lang w:val="zh-CN"/>
        </w:rPr>
        <w:t>保修期届满后，甲乙双方另签订技术维护协议，乙方应对系统提供优惠的有偿技术维护。</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4</w:t>
      </w:r>
      <w:r>
        <w:rPr>
          <w:rFonts w:ascii="仿宋" w:eastAsia="仿宋" w:hAnsi="仿宋" w:cs="仿宋"/>
          <w:color w:val="000000"/>
          <w:kern w:val="0"/>
          <w:sz w:val="24"/>
          <w:lang w:val="zh-CN"/>
        </w:rPr>
        <w:t xml:space="preserve">. </w:t>
      </w:r>
      <w:r>
        <w:rPr>
          <w:rFonts w:ascii="仿宋" w:eastAsia="仿宋" w:hAnsi="仿宋" w:cs="仿宋" w:hint="eastAsia"/>
          <w:color w:val="000000"/>
          <w:kern w:val="0"/>
          <w:sz w:val="24"/>
          <w:lang w:val="zh-CN"/>
        </w:rPr>
        <w:t>甲方要求软硬件功能的改进、扩容不在免费保修之列，但乙方应继续为客户提供最优惠的服务，免费维修期内人为或不可抗力引起的故障或损坏，仅收取维修成本费。</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rPr>
        <w:t>5</w:t>
      </w:r>
      <w:r>
        <w:rPr>
          <w:rFonts w:ascii="仿宋" w:eastAsia="仿宋" w:hAnsi="仿宋" w:cs="仿宋" w:hint="eastAsia"/>
          <w:color w:val="000000"/>
          <w:kern w:val="0"/>
          <w:sz w:val="24"/>
        </w:rPr>
        <w:t>、</w:t>
      </w:r>
      <w:r>
        <w:rPr>
          <w:rFonts w:ascii="仿宋" w:eastAsia="仿宋" w:hAnsi="仿宋" w:cs="仿宋" w:hint="eastAsia"/>
          <w:color w:val="000000"/>
          <w:kern w:val="0"/>
          <w:sz w:val="24"/>
          <w:lang w:val="zh-CN"/>
        </w:rPr>
        <w:t>以下情况（包括但不限于）不属于乙方免费保修范围</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甲方自行拆卸改换机内任何部分</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如</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线路，零件</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后造成损坏；非乙方指定的专业技术人员指导安装引起的故障；不可抗力（如战争、地震、台风、水灾、</w:t>
      </w:r>
      <w:r>
        <w:rPr>
          <w:rFonts w:ascii="仿宋" w:eastAsia="仿宋" w:hAnsi="仿宋" w:cs="仿宋" w:hint="eastAsia"/>
          <w:color w:val="000000"/>
          <w:kern w:val="0"/>
          <w:sz w:val="24"/>
        </w:rPr>
        <w:t>雷击</w:t>
      </w:r>
      <w:r>
        <w:rPr>
          <w:rFonts w:ascii="仿宋" w:eastAsia="仿宋" w:hAnsi="仿宋" w:cs="仿宋" w:hint="eastAsia"/>
          <w:color w:val="000000"/>
          <w:kern w:val="0"/>
          <w:sz w:val="24"/>
          <w:lang w:val="zh-CN"/>
        </w:rPr>
        <w:t>及其它不能预见并且对发生和后果不能阻止或避免的不可抗力事故）。</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2"/>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六、双方责任</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一</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甲方责任：</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1.</w:t>
      </w:r>
      <w:r>
        <w:rPr>
          <w:rFonts w:ascii="仿宋" w:eastAsia="仿宋" w:hAnsi="仿宋" w:cs="仿宋" w:hint="eastAsia"/>
          <w:color w:val="000000"/>
          <w:kern w:val="0"/>
          <w:sz w:val="24"/>
          <w:lang w:val="zh-CN"/>
        </w:rPr>
        <w:t>确认设备安装地点。向乙方提供必要场地及施工用电和协调设备用电，确保乙方能正常施工。</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2.</w:t>
      </w:r>
      <w:r>
        <w:rPr>
          <w:rFonts w:ascii="仿宋" w:eastAsia="仿宋" w:hAnsi="仿宋" w:cs="仿宋" w:hint="eastAsia"/>
          <w:color w:val="000000"/>
          <w:kern w:val="0"/>
          <w:sz w:val="24"/>
          <w:lang w:val="zh-CN"/>
        </w:rPr>
        <w:t>按合同约定向乙方支付</w:t>
      </w:r>
      <w:r>
        <w:rPr>
          <w:rFonts w:ascii="仿宋" w:eastAsia="仿宋" w:hAnsi="仿宋" w:cs="仿宋" w:hint="eastAsia"/>
          <w:color w:val="000000"/>
          <w:kern w:val="0"/>
          <w:sz w:val="24"/>
        </w:rPr>
        <w:t>款项</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3.</w:t>
      </w:r>
      <w:r>
        <w:rPr>
          <w:rFonts w:ascii="仿宋" w:eastAsia="仿宋" w:hAnsi="仿宋" w:cs="仿宋" w:hint="eastAsia"/>
          <w:color w:val="000000"/>
          <w:kern w:val="0"/>
          <w:sz w:val="24"/>
          <w:lang w:val="zh-CN"/>
        </w:rPr>
        <w:t>在乙方供货后，甲方可以组织人员对器材进行验收。</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4.</w:t>
      </w:r>
      <w:r>
        <w:rPr>
          <w:rFonts w:ascii="仿宋" w:eastAsia="仿宋" w:hAnsi="仿宋" w:cs="仿宋" w:hint="eastAsia"/>
          <w:color w:val="000000"/>
          <w:kern w:val="0"/>
          <w:sz w:val="24"/>
          <w:lang w:val="zh-CN"/>
        </w:rPr>
        <w:t>组织对</w:t>
      </w:r>
      <w:r>
        <w:rPr>
          <w:rFonts w:ascii="仿宋" w:eastAsia="仿宋" w:hAnsi="仿宋" w:cs="仿宋" w:hint="eastAsia"/>
          <w:color w:val="000000"/>
          <w:kern w:val="0"/>
          <w:sz w:val="24"/>
        </w:rPr>
        <w:t>项目</w:t>
      </w:r>
      <w:r>
        <w:rPr>
          <w:rFonts w:ascii="仿宋" w:eastAsia="仿宋" w:hAnsi="仿宋" w:cs="仿宋" w:hint="eastAsia"/>
          <w:color w:val="000000"/>
          <w:kern w:val="0"/>
          <w:sz w:val="24"/>
          <w:lang w:val="zh-CN"/>
        </w:rPr>
        <w:t>进行竣工验收和办理竣工结算。</w:t>
      </w:r>
      <w:r>
        <w:rPr>
          <w:rFonts w:ascii="仿宋" w:eastAsia="仿宋" w:hAnsi="仿宋" w:cs="仿宋" w:hint="eastAsia"/>
          <w:color w:val="000000"/>
          <w:kern w:val="0"/>
          <w:sz w:val="24"/>
          <w:lang w:val="zh-CN"/>
        </w:rPr>
        <w:t xml:space="preserve"> </w:t>
      </w:r>
    </w:p>
    <w:p w:rsidR="00A65CE3" w:rsidRDefault="00D920F7">
      <w:pPr>
        <w:pStyle w:val="ab"/>
        <w:spacing w:line="500" w:lineRule="exact"/>
        <w:ind w:firstLineChars="200" w:firstLine="480"/>
        <w:rPr>
          <w:rFonts w:ascii="仿宋" w:eastAsia="仿宋" w:hAnsi="仿宋" w:cs="仿宋"/>
          <w:kern w:val="0"/>
          <w:szCs w:val="24"/>
          <w:lang w:val="en-US"/>
        </w:rPr>
      </w:pPr>
      <w:r>
        <w:rPr>
          <w:rFonts w:ascii="仿宋" w:eastAsia="仿宋" w:hAnsi="仿宋" w:cs="仿宋" w:hint="eastAsia"/>
          <w:kern w:val="0"/>
          <w:szCs w:val="24"/>
          <w:lang w:val="en-US"/>
        </w:rPr>
        <w:t>5.</w:t>
      </w:r>
      <w:r>
        <w:rPr>
          <w:rFonts w:ascii="仿宋" w:eastAsia="仿宋" w:hAnsi="仿宋" w:cs="仿宋" w:hint="eastAsia"/>
          <w:kern w:val="0"/>
          <w:szCs w:val="24"/>
          <w:lang w:val="en-US"/>
        </w:rPr>
        <w:t>本项目竣工验收合格后，甲方需明确一名工作人员对接该项目，掌握本项目各个系统的基础操作及相关运用。</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二</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乙方责任</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175" w:firstLine="420"/>
        <w:rPr>
          <w:rFonts w:ascii="仿宋" w:eastAsia="仿宋" w:hAnsi="仿宋" w:cs="仿宋"/>
          <w:color w:val="000000"/>
          <w:kern w:val="0"/>
          <w:sz w:val="24"/>
          <w:lang w:val="zh-CN"/>
        </w:rPr>
      </w:pPr>
      <w:r>
        <w:rPr>
          <w:rFonts w:ascii="仿宋" w:eastAsia="仿宋" w:hAnsi="仿宋" w:cs="仿宋" w:hint="eastAsia"/>
          <w:color w:val="000000"/>
          <w:kern w:val="0"/>
          <w:sz w:val="24"/>
          <w:lang w:val="zh-CN"/>
        </w:rPr>
        <w:t>1.</w:t>
      </w:r>
      <w:r>
        <w:rPr>
          <w:rFonts w:ascii="仿宋" w:eastAsia="仿宋" w:hAnsi="仿宋" w:cs="仿宋" w:hint="eastAsia"/>
          <w:color w:val="000000"/>
          <w:kern w:val="0"/>
          <w:sz w:val="24"/>
          <w:lang w:val="zh-CN"/>
        </w:rPr>
        <w:t>按施工安全规范做好施工质量、安全管理，凡施工期间因乙方原因导致的施工质量、</w:t>
      </w:r>
      <w:r>
        <w:rPr>
          <w:rFonts w:ascii="仿宋" w:eastAsia="仿宋" w:hAnsi="仿宋" w:cs="仿宋" w:hint="eastAsia"/>
          <w:color w:val="000000"/>
          <w:kern w:val="0"/>
          <w:sz w:val="24"/>
          <w:lang w:val="zh-CN"/>
        </w:rPr>
        <w:t xml:space="preserve"> </w:t>
      </w:r>
      <w:r>
        <w:rPr>
          <w:rFonts w:ascii="仿宋" w:eastAsia="仿宋" w:hAnsi="仿宋" w:cs="仿宋" w:hint="eastAsia"/>
          <w:color w:val="000000"/>
          <w:kern w:val="0"/>
          <w:sz w:val="24"/>
          <w:lang w:val="zh-CN"/>
        </w:rPr>
        <w:t>安全事故，均由乙方负责并报告甲方及有关部门。</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leftChars="200" w:left="420"/>
        <w:rPr>
          <w:rFonts w:ascii="仿宋" w:eastAsia="仿宋" w:hAnsi="仿宋" w:cs="仿宋"/>
          <w:color w:val="000000"/>
          <w:kern w:val="0"/>
          <w:sz w:val="24"/>
          <w:lang w:val="zh-CN"/>
        </w:rPr>
      </w:pPr>
      <w:r>
        <w:rPr>
          <w:rFonts w:ascii="仿宋" w:eastAsia="仿宋" w:hAnsi="仿宋" w:cs="仿宋" w:hint="eastAsia"/>
          <w:color w:val="000000"/>
          <w:kern w:val="0"/>
          <w:sz w:val="24"/>
          <w:lang w:val="zh-CN"/>
        </w:rPr>
        <w:lastRenderedPageBreak/>
        <w:t>2.</w:t>
      </w:r>
      <w:r>
        <w:rPr>
          <w:rFonts w:ascii="仿宋" w:eastAsia="仿宋" w:hAnsi="仿宋" w:cs="仿宋" w:hint="eastAsia"/>
          <w:color w:val="000000"/>
          <w:kern w:val="0"/>
          <w:sz w:val="24"/>
          <w:lang w:val="zh-CN"/>
        </w:rPr>
        <w:t>施工中因乙方责任造成的停工、</w:t>
      </w:r>
      <w:r>
        <w:rPr>
          <w:rFonts w:ascii="仿宋" w:eastAsia="仿宋" w:hAnsi="仿宋" w:cs="仿宋" w:hint="eastAsia"/>
          <w:color w:val="000000"/>
          <w:kern w:val="0"/>
          <w:sz w:val="24"/>
          <w:lang w:val="zh-CN"/>
        </w:rPr>
        <w:t xml:space="preserve"> </w:t>
      </w:r>
      <w:r>
        <w:rPr>
          <w:rFonts w:ascii="仿宋" w:eastAsia="仿宋" w:hAnsi="仿宋" w:cs="仿宋" w:hint="eastAsia"/>
          <w:color w:val="000000"/>
          <w:kern w:val="0"/>
          <w:sz w:val="24"/>
          <w:lang w:val="zh-CN"/>
        </w:rPr>
        <w:t>返工、材料、器材损失等均由乙方承担。</w:t>
      </w:r>
    </w:p>
    <w:p w:rsidR="00A65CE3" w:rsidRDefault="00D920F7">
      <w:pPr>
        <w:tabs>
          <w:tab w:val="left" w:pos="8316"/>
        </w:tabs>
        <w:spacing w:line="500" w:lineRule="exact"/>
        <w:ind w:firstLineChars="175" w:firstLine="420"/>
        <w:rPr>
          <w:rFonts w:ascii="仿宋" w:eastAsia="仿宋" w:hAnsi="仿宋" w:cs="仿宋"/>
          <w:color w:val="000000"/>
          <w:kern w:val="0"/>
          <w:sz w:val="24"/>
          <w:lang w:val="zh-CN"/>
        </w:rPr>
      </w:pPr>
      <w:r>
        <w:rPr>
          <w:rFonts w:ascii="仿宋" w:eastAsia="仿宋" w:hAnsi="仿宋" w:cs="仿宋" w:hint="eastAsia"/>
          <w:color w:val="000000"/>
          <w:kern w:val="0"/>
          <w:sz w:val="24"/>
          <w:lang w:val="zh-CN"/>
        </w:rPr>
        <w:t>3.</w:t>
      </w:r>
      <w:r>
        <w:rPr>
          <w:rFonts w:ascii="仿宋" w:eastAsia="仿宋" w:hAnsi="仿宋" w:cs="仿宋" w:hint="eastAsia"/>
          <w:color w:val="000000"/>
          <w:kern w:val="0"/>
          <w:sz w:val="24"/>
        </w:rPr>
        <w:t>施工中</w:t>
      </w:r>
      <w:r>
        <w:rPr>
          <w:rFonts w:ascii="仿宋" w:eastAsia="仿宋" w:hAnsi="仿宋" w:cs="仿宋" w:hint="eastAsia"/>
          <w:color w:val="000000"/>
          <w:kern w:val="0"/>
          <w:sz w:val="24"/>
          <w:lang w:val="zh-CN"/>
        </w:rPr>
        <w:t>不得损坏现场所有已完工的建筑及建筑装修、设备、器具，施工时如因乙方原因损坏甲方或户主财产，由乙方负责赔偿。</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175" w:firstLine="420"/>
        <w:rPr>
          <w:rFonts w:ascii="仿宋" w:eastAsia="仿宋" w:hAnsi="仿宋" w:cs="仿宋"/>
          <w:color w:val="000000"/>
          <w:kern w:val="0"/>
          <w:sz w:val="24"/>
          <w:lang w:val="zh-CN"/>
        </w:rPr>
      </w:pPr>
      <w:r>
        <w:rPr>
          <w:rFonts w:ascii="仿宋" w:eastAsia="仿宋" w:hAnsi="仿宋" w:cs="仿宋" w:hint="eastAsia"/>
          <w:color w:val="000000"/>
          <w:kern w:val="0"/>
          <w:sz w:val="24"/>
          <w:lang w:val="zh-CN"/>
        </w:rPr>
        <w:t>4.</w:t>
      </w:r>
      <w:r>
        <w:rPr>
          <w:rFonts w:ascii="仿宋" w:eastAsia="仿宋" w:hAnsi="仿宋" w:cs="仿宋" w:hint="eastAsia"/>
          <w:color w:val="000000"/>
          <w:kern w:val="0"/>
          <w:sz w:val="24"/>
          <w:lang w:val="zh-CN"/>
        </w:rPr>
        <w:t>遵守甲方有关场地管理的规定并办理有关的手续。</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175" w:firstLine="420"/>
        <w:rPr>
          <w:rFonts w:ascii="仿宋" w:eastAsia="仿宋" w:hAnsi="仿宋" w:cs="仿宋"/>
          <w:color w:val="000000"/>
          <w:kern w:val="0"/>
          <w:sz w:val="24"/>
          <w:lang w:val="zh-CN"/>
        </w:rPr>
      </w:pPr>
      <w:r>
        <w:rPr>
          <w:rFonts w:ascii="仿宋" w:eastAsia="仿宋" w:hAnsi="仿宋" w:cs="仿宋" w:hint="eastAsia"/>
          <w:color w:val="000000"/>
          <w:kern w:val="0"/>
          <w:sz w:val="24"/>
        </w:rPr>
        <w:t>5.</w:t>
      </w:r>
      <w:r>
        <w:rPr>
          <w:rFonts w:ascii="仿宋" w:eastAsia="仿宋" w:hAnsi="仿宋" w:cs="仿宋" w:hint="eastAsia"/>
          <w:color w:val="000000"/>
          <w:kern w:val="0"/>
          <w:sz w:val="24"/>
          <w:lang w:val="zh-CN"/>
        </w:rPr>
        <w:t>保修期内发现的施工质量、</w:t>
      </w:r>
      <w:r>
        <w:rPr>
          <w:rFonts w:ascii="仿宋" w:eastAsia="仿宋" w:hAnsi="仿宋" w:cs="仿宋" w:hint="eastAsia"/>
          <w:color w:val="000000"/>
          <w:kern w:val="0"/>
          <w:sz w:val="24"/>
        </w:rPr>
        <w:t>设备故障等问题</w:t>
      </w:r>
      <w:r>
        <w:rPr>
          <w:rFonts w:ascii="仿宋" w:eastAsia="仿宋" w:hAnsi="仿宋" w:cs="仿宋" w:hint="eastAsia"/>
          <w:color w:val="000000"/>
          <w:kern w:val="0"/>
          <w:sz w:val="24"/>
          <w:lang w:val="zh-CN"/>
        </w:rPr>
        <w:t>按本合同约定负责</w:t>
      </w:r>
      <w:r>
        <w:rPr>
          <w:rFonts w:ascii="仿宋" w:eastAsia="仿宋" w:hAnsi="仿宋" w:cs="仿宋" w:hint="eastAsia"/>
          <w:color w:val="000000"/>
          <w:kern w:val="0"/>
          <w:sz w:val="24"/>
        </w:rPr>
        <w:t>免费保修</w:t>
      </w:r>
      <w:r>
        <w:rPr>
          <w:rFonts w:ascii="仿宋" w:eastAsia="仿宋" w:hAnsi="仿宋" w:cs="仿宋" w:hint="eastAsia"/>
          <w:color w:val="000000"/>
          <w:kern w:val="0"/>
          <w:sz w:val="24"/>
          <w:lang w:val="zh-CN"/>
        </w:rPr>
        <w:t>。</w:t>
      </w:r>
    </w:p>
    <w:p w:rsidR="00A65CE3" w:rsidRDefault="00D920F7">
      <w:pPr>
        <w:tabs>
          <w:tab w:val="left" w:pos="8316"/>
        </w:tabs>
        <w:spacing w:line="500" w:lineRule="exact"/>
        <w:ind w:firstLineChars="175" w:firstLine="420"/>
        <w:rPr>
          <w:rFonts w:ascii="仿宋" w:eastAsia="仿宋" w:hAnsi="仿宋" w:cs="仿宋"/>
          <w:color w:val="000000"/>
          <w:kern w:val="0"/>
          <w:sz w:val="24"/>
        </w:rPr>
      </w:pPr>
      <w:r>
        <w:rPr>
          <w:rFonts w:ascii="仿宋" w:eastAsia="仿宋" w:hAnsi="仿宋" w:cs="仿宋" w:hint="eastAsia"/>
          <w:color w:val="000000"/>
          <w:kern w:val="0"/>
          <w:sz w:val="24"/>
        </w:rPr>
        <w:t>6.</w:t>
      </w:r>
      <w:r>
        <w:rPr>
          <w:rFonts w:ascii="仿宋" w:eastAsia="仿宋" w:hAnsi="仿宋" w:cs="仿宋" w:hint="eastAsia"/>
          <w:color w:val="000000"/>
          <w:kern w:val="0"/>
          <w:sz w:val="24"/>
        </w:rPr>
        <w:t>项目竣工验收合格后，组织相关人员对甲方进行系统培训，并做好培训登记工作。</w:t>
      </w:r>
    </w:p>
    <w:p w:rsidR="00A65CE3" w:rsidRDefault="00D920F7">
      <w:pPr>
        <w:tabs>
          <w:tab w:val="left" w:pos="8316"/>
        </w:tabs>
        <w:spacing w:line="500" w:lineRule="exact"/>
        <w:ind w:firstLineChars="200" w:firstLine="482"/>
        <w:rPr>
          <w:rFonts w:ascii="仿宋" w:eastAsia="仿宋" w:hAnsi="仿宋" w:cs="仿宋"/>
          <w:b/>
          <w:color w:val="000000"/>
          <w:kern w:val="0"/>
          <w:sz w:val="24"/>
          <w:lang w:val="zh-CN"/>
        </w:rPr>
      </w:pPr>
      <w:r>
        <w:rPr>
          <w:rFonts w:ascii="仿宋" w:eastAsia="仿宋" w:hAnsi="仿宋" w:cs="仿宋" w:hint="eastAsia"/>
          <w:b/>
          <w:color w:val="000000"/>
          <w:kern w:val="0"/>
          <w:sz w:val="24"/>
          <w:lang w:val="zh-CN"/>
        </w:rPr>
        <w:t>七</w:t>
      </w:r>
      <w:r>
        <w:rPr>
          <w:rFonts w:ascii="仿宋" w:eastAsia="仿宋" w:hAnsi="仿宋" w:cs="仿宋" w:hint="eastAsia"/>
          <w:b/>
          <w:color w:val="000000"/>
          <w:kern w:val="0"/>
          <w:sz w:val="24"/>
          <w:lang w:val="zh-CN"/>
        </w:rPr>
        <w:t>.</w:t>
      </w:r>
      <w:r>
        <w:rPr>
          <w:rFonts w:ascii="仿宋" w:eastAsia="仿宋" w:hAnsi="仿宋" w:cs="仿宋" w:hint="eastAsia"/>
          <w:b/>
          <w:color w:val="000000"/>
          <w:kern w:val="0"/>
          <w:sz w:val="24"/>
          <w:lang w:val="zh-CN"/>
        </w:rPr>
        <w:t>违约责任</w:t>
      </w:r>
      <w:r>
        <w:rPr>
          <w:rFonts w:ascii="仿宋" w:eastAsia="仿宋" w:hAnsi="仿宋" w:cs="仿宋" w:hint="eastAsia"/>
          <w:b/>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1.</w:t>
      </w:r>
      <w:r>
        <w:rPr>
          <w:rFonts w:ascii="仿宋" w:eastAsia="仿宋" w:hAnsi="仿宋" w:cs="仿宋" w:hint="eastAsia"/>
          <w:color w:val="000000"/>
          <w:kern w:val="0"/>
          <w:sz w:val="24"/>
          <w:lang w:val="zh-CN"/>
        </w:rPr>
        <w:t>除不可抗力（如战争、地震、台风、水灾及其它不能预见并且对发生和后果不能阻止或避免的不可抗力事故）外，甲乙双方应严格遵守本合同的条款。</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rPr>
        <w:t>2</w:t>
      </w:r>
      <w:r>
        <w:rPr>
          <w:rFonts w:ascii="仿宋" w:eastAsia="仿宋" w:hAnsi="仿宋" w:cs="仿宋" w:hint="eastAsia"/>
          <w:color w:val="000000"/>
          <w:kern w:val="0"/>
          <w:sz w:val="24"/>
          <w:lang w:val="zh-CN"/>
        </w:rPr>
        <w:t>.</w:t>
      </w:r>
      <w:r>
        <w:rPr>
          <w:rFonts w:ascii="仿宋" w:eastAsia="仿宋" w:hAnsi="仿宋" w:cs="仿宋" w:hint="eastAsia"/>
          <w:color w:val="000000"/>
          <w:kern w:val="0"/>
          <w:sz w:val="24"/>
          <w:lang w:val="zh-CN"/>
        </w:rPr>
        <w:t>本系统若由于系统器材质量问题，经检验影响工程验收，乙方必须无偿更换、返修，直到达到验收标准。</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rPr>
        <w:t>3.</w:t>
      </w:r>
      <w:r>
        <w:rPr>
          <w:rFonts w:ascii="仿宋" w:eastAsia="仿宋" w:hAnsi="仿宋" w:cs="仿宋" w:hint="eastAsia"/>
          <w:color w:val="000000"/>
          <w:kern w:val="0"/>
          <w:sz w:val="24"/>
          <w:lang w:val="zh-CN"/>
        </w:rPr>
        <w:t>甲方逾期付款时，每逾期一日按</w:t>
      </w:r>
      <w:r>
        <w:rPr>
          <w:rFonts w:ascii="仿宋" w:eastAsia="仿宋" w:hAnsi="仿宋" w:cs="仿宋" w:hint="eastAsia"/>
          <w:color w:val="000000"/>
          <w:kern w:val="0"/>
          <w:sz w:val="24"/>
        </w:rPr>
        <w:t>逾期款项</w:t>
      </w:r>
      <w:r>
        <w:rPr>
          <w:rFonts w:ascii="仿宋" w:eastAsia="仿宋" w:hAnsi="仿宋" w:cs="仿宋" w:hint="eastAsia"/>
          <w:color w:val="000000"/>
          <w:kern w:val="0"/>
          <w:sz w:val="24"/>
          <w:lang w:val="zh-CN"/>
        </w:rPr>
        <w:t>的千分之一</w:t>
      </w:r>
      <w:r>
        <w:rPr>
          <w:rFonts w:ascii="仿宋" w:eastAsia="仿宋" w:hAnsi="仿宋" w:cs="仿宋" w:hint="eastAsia"/>
          <w:color w:val="000000"/>
          <w:kern w:val="0"/>
          <w:sz w:val="24"/>
        </w:rPr>
        <w:t>偿付给乙方逾期</w:t>
      </w:r>
      <w:r>
        <w:rPr>
          <w:rFonts w:ascii="仿宋" w:eastAsia="仿宋" w:hAnsi="仿宋" w:cs="仿宋" w:hint="eastAsia"/>
          <w:color w:val="000000"/>
          <w:kern w:val="0"/>
          <w:sz w:val="24"/>
          <w:lang w:val="zh-CN"/>
        </w:rPr>
        <w:t>违约金。</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hint="eastAsia"/>
          <w:kern w:val="0"/>
          <w:sz w:val="24"/>
        </w:rPr>
        <w:t>4.</w:t>
      </w:r>
      <w:r>
        <w:rPr>
          <w:rFonts w:ascii="仿宋" w:eastAsia="仿宋" w:hAnsi="仿宋" w:cs="仿宋" w:hint="eastAsia"/>
          <w:kern w:val="0"/>
          <w:sz w:val="24"/>
          <w:lang w:val="zh-CN"/>
        </w:rPr>
        <w:t>除法律规定或本合同约定外，任何一方不得单方终止合同，否则违约方应向对方支付本合同总价款的</w:t>
      </w:r>
      <w:r>
        <w:rPr>
          <w:rFonts w:ascii="仿宋" w:eastAsia="仿宋" w:hAnsi="仿宋" w:cs="仿宋" w:hint="eastAsia"/>
          <w:kern w:val="0"/>
          <w:sz w:val="24"/>
        </w:rPr>
        <w:t>2</w:t>
      </w:r>
      <w:r>
        <w:rPr>
          <w:rFonts w:ascii="仿宋" w:eastAsia="仿宋" w:hAnsi="仿宋" w:cs="仿宋"/>
          <w:kern w:val="0"/>
          <w:sz w:val="24"/>
          <w:lang w:val="zh-CN"/>
        </w:rPr>
        <w:t>0%</w:t>
      </w:r>
      <w:r>
        <w:rPr>
          <w:rFonts w:ascii="仿宋" w:eastAsia="仿宋" w:hAnsi="仿宋" w:cs="仿宋" w:hint="eastAsia"/>
          <w:kern w:val="0"/>
          <w:sz w:val="24"/>
          <w:lang w:val="zh-CN"/>
        </w:rPr>
        <w:t>作为违约金，违约金不足以赔偿对方损失的，还应当承担损害赔偿责任。</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hint="eastAsia"/>
          <w:kern w:val="0"/>
          <w:sz w:val="24"/>
        </w:rPr>
        <w:t>5.</w:t>
      </w:r>
      <w:r>
        <w:rPr>
          <w:rFonts w:ascii="仿宋" w:eastAsia="仿宋" w:hAnsi="仿宋" w:cs="仿宋" w:hint="eastAsia"/>
          <w:kern w:val="0"/>
          <w:sz w:val="24"/>
        </w:rPr>
        <w:t>因双方协商</w:t>
      </w:r>
      <w:r>
        <w:rPr>
          <w:rFonts w:ascii="仿宋" w:eastAsia="仿宋" w:hAnsi="仿宋" w:cs="仿宋" w:hint="eastAsia"/>
          <w:kern w:val="0"/>
          <w:sz w:val="24"/>
          <w:lang w:val="zh-CN"/>
        </w:rPr>
        <w:t>合同解除或终止后，甲乙双方按照实际施工工程量结算。</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hint="eastAsia"/>
          <w:kern w:val="0"/>
          <w:sz w:val="24"/>
        </w:rPr>
        <w:t>6.</w:t>
      </w:r>
      <w:r>
        <w:rPr>
          <w:rFonts w:ascii="仿宋" w:eastAsia="仿宋" w:hAnsi="仿宋" w:cs="仿宋" w:hint="eastAsia"/>
          <w:kern w:val="0"/>
          <w:sz w:val="24"/>
          <w:lang w:val="zh-CN"/>
        </w:rPr>
        <w:t>因一方违约，守约方主张权益所支出的债权实现费用，包括但不限于律师费、保全费、差旅费、鉴定费等一切费用，均由违约方承担。</w:t>
      </w:r>
    </w:p>
    <w:p w:rsidR="00A65CE3" w:rsidRDefault="00D920F7">
      <w:pPr>
        <w:tabs>
          <w:tab w:val="left" w:pos="8316"/>
        </w:tabs>
        <w:spacing w:line="500" w:lineRule="exact"/>
        <w:ind w:firstLineChars="200" w:firstLine="482"/>
        <w:rPr>
          <w:rFonts w:ascii="仿宋" w:eastAsia="仿宋" w:hAnsi="仿宋" w:cs="仿宋"/>
          <w:b/>
          <w:kern w:val="0"/>
          <w:sz w:val="24"/>
          <w:lang w:val="zh-CN"/>
        </w:rPr>
      </w:pPr>
      <w:r>
        <w:rPr>
          <w:rFonts w:ascii="仿宋" w:eastAsia="仿宋" w:hAnsi="仿宋" w:cs="仿宋" w:hint="eastAsia"/>
          <w:b/>
          <w:kern w:val="0"/>
          <w:sz w:val="24"/>
          <w:lang w:val="zh-CN"/>
        </w:rPr>
        <w:t>八</w:t>
      </w:r>
      <w:r>
        <w:rPr>
          <w:rFonts w:ascii="仿宋" w:eastAsia="仿宋" w:hAnsi="仿宋" w:cs="仿宋" w:hint="eastAsia"/>
          <w:b/>
          <w:kern w:val="0"/>
          <w:sz w:val="24"/>
          <w:lang w:val="zh-CN"/>
        </w:rPr>
        <w:t>.</w:t>
      </w:r>
      <w:r>
        <w:rPr>
          <w:rFonts w:ascii="仿宋" w:eastAsia="仿宋" w:hAnsi="仿宋" w:cs="仿宋" w:hint="eastAsia"/>
          <w:b/>
          <w:kern w:val="0"/>
          <w:sz w:val="24"/>
          <w:lang w:val="zh-CN"/>
        </w:rPr>
        <w:t>其他事宜</w:t>
      </w:r>
      <w:r>
        <w:rPr>
          <w:rFonts w:ascii="仿宋" w:eastAsia="仿宋" w:hAnsi="仿宋" w:cs="仿宋" w:hint="eastAsia"/>
          <w:b/>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hint="eastAsia"/>
          <w:kern w:val="0"/>
          <w:sz w:val="24"/>
          <w:lang w:val="zh-CN"/>
        </w:rPr>
        <w:t xml:space="preserve">1. </w:t>
      </w:r>
      <w:r>
        <w:rPr>
          <w:rFonts w:ascii="仿宋" w:eastAsia="仿宋" w:hAnsi="仿宋" w:cs="仿宋" w:hint="eastAsia"/>
          <w:kern w:val="0"/>
          <w:sz w:val="24"/>
          <w:lang w:val="zh-CN"/>
        </w:rPr>
        <w:t>本合同规定应该偿付的违约金、赔偿会和各种经济损失。应当在明确责任后</w:t>
      </w:r>
      <w:r>
        <w:rPr>
          <w:rFonts w:ascii="仿宋" w:eastAsia="仿宋" w:hAnsi="仿宋" w:cs="仿宋" w:hint="eastAsia"/>
          <w:kern w:val="0"/>
          <w:sz w:val="24"/>
          <w:lang w:val="zh-CN"/>
        </w:rPr>
        <w:t>3</w:t>
      </w:r>
      <w:r>
        <w:rPr>
          <w:rFonts w:ascii="仿宋" w:eastAsia="仿宋" w:hAnsi="仿宋" w:cs="仿宋" w:hint="eastAsia"/>
          <w:kern w:val="0"/>
          <w:sz w:val="24"/>
          <w:lang w:val="zh-CN"/>
        </w:rPr>
        <w:t>天内付清，否则按逾期付款处理。</w:t>
      </w:r>
      <w:r>
        <w:rPr>
          <w:rFonts w:ascii="仿宋" w:eastAsia="仿宋" w:hAnsi="仿宋" w:cs="仿宋" w:hint="eastAsia"/>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hint="eastAsia"/>
          <w:kern w:val="0"/>
          <w:sz w:val="24"/>
          <w:lang w:val="zh-CN"/>
        </w:rPr>
        <w:t>2</w:t>
      </w:r>
      <w:r>
        <w:rPr>
          <w:rFonts w:ascii="仿宋" w:eastAsia="仿宋" w:hAnsi="仿宋" w:cs="仿宋" w:hint="eastAsia"/>
          <w:kern w:val="0"/>
          <w:sz w:val="24"/>
          <w:lang w:val="zh-CN"/>
        </w:rPr>
        <w:t>．本合同如有未尽事宜，经双方友好协商，另签补充协议。</w:t>
      </w:r>
      <w:r>
        <w:rPr>
          <w:rFonts w:ascii="仿宋" w:eastAsia="仿宋" w:hAnsi="仿宋" w:cs="仿宋" w:hint="eastAsia"/>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kern w:val="0"/>
          <w:sz w:val="24"/>
          <w:lang w:val="zh-CN"/>
        </w:rPr>
        <w:t>3</w:t>
      </w:r>
      <w:r>
        <w:rPr>
          <w:rFonts w:ascii="仿宋" w:eastAsia="仿宋" w:hAnsi="仿宋" w:cs="仿宋" w:hint="eastAsia"/>
          <w:kern w:val="0"/>
          <w:sz w:val="24"/>
          <w:lang w:val="zh-CN"/>
        </w:rPr>
        <w:t xml:space="preserve">. </w:t>
      </w:r>
      <w:r>
        <w:rPr>
          <w:rFonts w:ascii="仿宋" w:eastAsia="仿宋" w:hAnsi="仿宋" w:cs="仿宋" w:hint="eastAsia"/>
          <w:kern w:val="0"/>
          <w:sz w:val="24"/>
          <w:lang w:val="zh-CN"/>
        </w:rPr>
        <w:t>本合同在履行过程中发生的异议及争议，由双方当事人协商解决，协商或调解无效，双方均有权向乙方所在地有管辖权的人民法院提起诉讼。</w:t>
      </w:r>
    </w:p>
    <w:p w:rsidR="00A65CE3" w:rsidRDefault="00D920F7">
      <w:pPr>
        <w:tabs>
          <w:tab w:val="left" w:pos="8316"/>
        </w:tabs>
        <w:spacing w:line="500" w:lineRule="exact"/>
        <w:ind w:firstLineChars="200" w:firstLine="480"/>
        <w:rPr>
          <w:rFonts w:ascii="仿宋" w:eastAsia="仿宋" w:hAnsi="仿宋" w:cs="仿宋"/>
          <w:kern w:val="0"/>
          <w:sz w:val="24"/>
          <w:lang w:val="zh-CN"/>
        </w:rPr>
      </w:pPr>
      <w:r>
        <w:rPr>
          <w:rFonts w:ascii="仿宋" w:eastAsia="仿宋" w:hAnsi="仿宋" w:cs="仿宋"/>
          <w:kern w:val="0"/>
          <w:sz w:val="24"/>
          <w:lang w:val="zh-CN"/>
        </w:rPr>
        <w:t>4.</w:t>
      </w:r>
      <w:r>
        <w:rPr>
          <w:rFonts w:ascii="仿宋" w:eastAsia="仿宋" w:hAnsi="仿宋" w:cs="仿宋" w:hint="eastAsia"/>
          <w:kern w:val="0"/>
          <w:sz w:val="24"/>
          <w:lang w:val="zh-CN"/>
        </w:rPr>
        <w:t xml:space="preserve"> </w:t>
      </w:r>
      <w:r>
        <w:rPr>
          <w:rFonts w:ascii="仿宋" w:eastAsia="仿宋" w:hAnsi="仿宋" w:cs="仿宋" w:hint="eastAsia"/>
          <w:kern w:val="0"/>
          <w:sz w:val="24"/>
          <w:lang w:val="zh-CN"/>
        </w:rPr>
        <w:t>诉讼期间，无争议部分应继续执行。</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5.</w:t>
      </w:r>
      <w:r>
        <w:rPr>
          <w:rFonts w:ascii="仿宋" w:eastAsia="仿宋" w:hAnsi="仿宋" w:cs="仿宋" w:hint="eastAsia"/>
          <w:color w:val="000000"/>
          <w:kern w:val="0"/>
          <w:sz w:val="24"/>
          <w:lang w:val="zh-CN"/>
        </w:rPr>
        <w:t>双方签订认可的设计施工方案及其他经双方签字确认的书面材料均为合同的组成部分，与本合同具同等效力。</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lastRenderedPageBreak/>
        <w:t>6.</w:t>
      </w:r>
      <w:r>
        <w:rPr>
          <w:rFonts w:ascii="仿宋" w:eastAsia="仿宋" w:hAnsi="仿宋" w:cs="仿宋" w:hint="eastAsia"/>
          <w:color w:val="000000"/>
          <w:kern w:val="0"/>
          <w:sz w:val="24"/>
          <w:lang w:val="zh-CN"/>
        </w:rPr>
        <w:t>本合同及其附件自双方签字或盖章起生效。</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hint="eastAsia"/>
          <w:color w:val="000000"/>
          <w:kern w:val="0"/>
          <w:sz w:val="24"/>
          <w:lang w:val="zh-CN"/>
        </w:rPr>
        <w:t>7.</w:t>
      </w:r>
      <w:r>
        <w:rPr>
          <w:rFonts w:ascii="仿宋" w:eastAsia="仿宋" w:hAnsi="仿宋" w:cs="仿宋" w:hint="eastAsia"/>
          <w:color w:val="000000"/>
          <w:kern w:val="0"/>
          <w:sz w:val="24"/>
          <w:lang w:val="zh-CN"/>
        </w:rPr>
        <w:t>本合同壹式肆份，甲方执贰份，乙方执贰份，具同等法律效力。</w:t>
      </w:r>
      <w:r>
        <w:rPr>
          <w:rFonts w:ascii="仿宋" w:eastAsia="仿宋" w:hAnsi="仿宋" w:cs="仿宋" w:hint="eastAsia"/>
          <w:color w:val="000000"/>
          <w:kern w:val="0"/>
          <w:sz w:val="24"/>
          <w:lang w:val="zh-CN"/>
        </w:rPr>
        <w:t xml:space="preserve"> </w:t>
      </w:r>
    </w:p>
    <w:p w:rsidR="00A65CE3" w:rsidRDefault="00D920F7">
      <w:pPr>
        <w:tabs>
          <w:tab w:val="left" w:pos="8316"/>
        </w:tabs>
        <w:spacing w:line="500" w:lineRule="exact"/>
        <w:ind w:firstLineChars="200" w:firstLine="480"/>
        <w:rPr>
          <w:rFonts w:ascii="仿宋" w:eastAsia="仿宋" w:hAnsi="仿宋" w:cs="仿宋"/>
          <w:color w:val="000000"/>
          <w:kern w:val="0"/>
          <w:sz w:val="24"/>
          <w:lang w:val="zh-CN"/>
        </w:rPr>
      </w:pPr>
      <w:r>
        <w:rPr>
          <w:rFonts w:ascii="仿宋" w:eastAsia="仿宋" w:hAnsi="仿宋" w:cs="仿宋"/>
          <w:color w:val="000000"/>
          <w:kern w:val="0"/>
          <w:sz w:val="24"/>
          <w:lang w:val="zh-CN"/>
        </w:rPr>
        <w:t>8.</w:t>
      </w:r>
      <w:r>
        <w:rPr>
          <w:rFonts w:ascii="仿宋" w:eastAsia="仿宋" w:hAnsi="仿宋" w:cs="仿宋" w:hint="eastAsia"/>
          <w:color w:val="000000"/>
          <w:kern w:val="0"/>
          <w:sz w:val="24"/>
          <w:lang w:val="zh-CN"/>
        </w:rPr>
        <w:t xml:space="preserve"> </w:t>
      </w:r>
      <w:r>
        <w:rPr>
          <w:rFonts w:ascii="仿宋" w:eastAsia="仿宋" w:hAnsi="仿宋" w:cs="仿宋" w:hint="eastAsia"/>
          <w:color w:val="000000"/>
          <w:kern w:val="0"/>
          <w:sz w:val="24"/>
          <w:lang w:val="zh-CN"/>
        </w:rPr>
        <w:t>本合同的下列附件是本合同不可分割的组成部分，与本合同具有同等的法律效力。</w:t>
      </w:r>
    </w:p>
    <w:p w:rsidR="00A65CE3" w:rsidRDefault="00D920F7">
      <w:pPr>
        <w:pStyle w:val="ab"/>
        <w:spacing w:line="500" w:lineRule="exact"/>
        <w:ind w:firstLine="0"/>
        <w:rPr>
          <w:rFonts w:ascii="仿宋" w:eastAsia="仿宋" w:hAnsi="仿宋"/>
          <w:b/>
        </w:rPr>
      </w:pPr>
      <w:r>
        <w:rPr>
          <w:rFonts w:ascii="仿宋" w:eastAsia="仿宋" w:hAnsi="仿宋" w:hint="eastAsia"/>
          <w:b/>
        </w:rPr>
        <w:t>以下无正文</w:t>
      </w:r>
    </w:p>
    <w:p w:rsidR="00A65CE3" w:rsidRDefault="00A65CE3">
      <w:pPr>
        <w:pStyle w:val="ab"/>
        <w:spacing w:line="500" w:lineRule="exact"/>
        <w:ind w:firstLine="0"/>
        <w:rPr>
          <w:rFonts w:ascii="仿宋" w:eastAsia="仿宋" w:hAnsi="仿宋"/>
          <w:b/>
        </w:rPr>
      </w:pPr>
    </w:p>
    <w:p w:rsidR="00A65CE3" w:rsidRDefault="00D920F7">
      <w:pPr>
        <w:spacing w:line="360" w:lineRule="auto"/>
        <w:ind w:leftChars="283" w:left="5514" w:hangingChars="2050" w:hanging="4920"/>
        <w:rPr>
          <w:rFonts w:ascii="仿宋" w:eastAsia="仿宋" w:hAnsi="仿宋" w:cs="仿宋"/>
          <w:color w:val="000000"/>
          <w:kern w:val="0"/>
          <w:sz w:val="24"/>
        </w:rPr>
      </w:pPr>
      <w:r>
        <w:rPr>
          <w:rFonts w:ascii="仿宋" w:eastAsia="仿宋" w:hAnsi="仿宋" w:cs="仿宋" w:hint="eastAsia"/>
          <w:color w:val="000000"/>
          <w:kern w:val="0"/>
          <w:sz w:val="24"/>
        </w:rPr>
        <w:t>甲方：乙方：</w:t>
      </w:r>
    </w:p>
    <w:p w:rsidR="00A65CE3" w:rsidRDefault="00A65CE3">
      <w:pPr>
        <w:spacing w:line="360" w:lineRule="auto"/>
        <w:ind w:leftChars="283" w:left="5034" w:hangingChars="1850" w:hanging="4440"/>
        <w:rPr>
          <w:rFonts w:ascii="仿宋" w:eastAsia="仿宋" w:hAnsi="仿宋" w:cs="仿宋"/>
          <w:color w:val="000000"/>
          <w:kern w:val="0"/>
          <w:sz w:val="24"/>
        </w:rPr>
      </w:pPr>
    </w:p>
    <w:p w:rsidR="00A65CE3" w:rsidRDefault="00D920F7">
      <w:pPr>
        <w:spacing w:line="360" w:lineRule="auto"/>
        <w:ind w:leftChars="284" w:left="4676" w:hangingChars="1700" w:hanging="4080"/>
        <w:rPr>
          <w:rFonts w:ascii="仿宋" w:eastAsia="仿宋" w:hAnsi="仿宋" w:cs="仿宋"/>
          <w:color w:val="000000"/>
          <w:kern w:val="0"/>
          <w:sz w:val="24"/>
        </w:rPr>
      </w:pPr>
      <w:r>
        <w:rPr>
          <w:rFonts w:ascii="仿宋" w:eastAsia="仿宋" w:hAnsi="仿宋" w:cs="仿宋" w:hint="eastAsia"/>
          <w:color w:val="000000"/>
          <w:kern w:val="0"/>
          <w:sz w:val="24"/>
        </w:rPr>
        <w:t>签约代表：</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签约代表：</w:t>
      </w:r>
      <w:r>
        <w:rPr>
          <w:rFonts w:ascii="仿宋" w:eastAsia="仿宋" w:hAnsi="仿宋" w:cs="仿宋" w:hint="eastAsia"/>
          <w:color w:val="000000"/>
          <w:kern w:val="0"/>
          <w:sz w:val="24"/>
        </w:rPr>
        <w:t xml:space="preserve"> </w:t>
      </w:r>
    </w:p>
    <w:p w:rsidR="00A65CE3" w:rsidRDefault="00A65CE3">
      <w:pPr>
        <w:spacing w:line="360" w:lineRule="auto"/>
        <w:ind w:leftChars="284" w:left="4676" w:hangingChars="1700" w:hanging="4080"/>
        <w:rPr>
          <w:rFonts w:ascii="仿宋" w:eastAsia="仿宋" w:hAnsi="仿宋" w:cs="仿宋"/>
          <w:color w:val="000000"/>
          <w:kern w:val="0"/>
          <w:sz w:val="24"/>
        </w:rPr>
      </w:pPr>
    </w:p>
    <w:p w:rsidR="00A65CE3" w:rsidRDefault="00D920F7">
      <w:pPr>
        <w:spacing w:line="360" w:lineRule="auto"/>
        <w:ind w:leftChars="284" w:left="4676" w:hangingChars="1700" w:hanging="4080"/>
        <w:rPr>
          <w:rFonts w:ascii="仿宋" w:eastAsia="仿宋" w:hAnsi="仿宋" w:cs="仿宋"/>
          <w:color w:val="000000"/>
          <w:kern w:val="0"/>
          <w:sz w:val="24"/>
        </w:rPr>
      </w:pPr>
      <w:r>
        <w:rPr>
          <w:rFonts w:ascii="仿宋" w:eastAsia="仿宋" w:hAnsi="仿宋" w:cs="仿宋" w:hint="eastAsia"/>
          <w:color w:val="000000"/>
          <w:kern w:val="0"/>
          <w:sz w:val="24"/>
        </w:rPr>
        <w:t>签约地点：</w:t>
      </w:r>
      <w:r>
        <w:rPr>
          <w:rFonts w:ascii="仿宋" w:eastAsia="仿宋" w:hAnsi="仿宋" w:cs="仿宋" w:hint="eastAsia"/>
          <w:color w:val="000000"/>
          <w:kern w:val="0"/>
          <w:sz w:val="24"/>
        </w:rPr>
        <w:t xml:space="preserve">                   </w:t>
      </w:r>
      <w:r>
        <w:rPr>
          <w:rFonts w:ascii="仿宋" w:eastAsia="仿宋" w:hAnsi="仿宋" w:cs="仿宋" w:hint="eastAsia"/>
          <w:color w:val="000000"/>
          <w:kern w:val="0"/>
          <w:sz w:val="24"/>
        </w:rPr>
        <w:t>签约时间：</w:t>
      </w:r>
    </w:p>
    <w:p w:rsidR="00A65CE3" w:rsidRDefault="00A65CE3">
      <w:pPr>
        <w:jc w:val="center"/>
        <w:rPr>
          <w:rFonts w:ascii="宋体" w:hAnsi="宋体" w:cs="宋体"/>
          <w:b/>
          <w:sz w:val="36"/>
        </w:rPr>
      </w:pPr>
    </w:p>
    <w:p w:rsidR="00A65CE3" w:rsidRDefault="00A65CE3">
      <w:pPr>
        <w:jc w:val="center"/>
        <w:rPr>
          <w:rFonts w:ascii="宋体" w:hAnsi="宋体" w:cs="宋体"/>
          <w:b/>
          <w:sz w:val="36"/>
        </w:rPr>
      </w:pPr>
    </w:p>
    <w:p w:rsidR="00A65CE3" w:rsidRDefault="00A65CE3">
      <w:pPr>
        <w:jc w:val="center"/>
        <w:rPr>
          <w:rFonts w:ascii="宋体" w:hAnsi="宋体" w:cs="宋体"/>
          <w:b/>
          <w:sz w:val="36"/>
        </w:rPr>
      </w:pPr>
    </w:p>
    <w:p w:rsidR="00A65CE3" w:rsidRDefault="00A65CE3">
      <w:pPr>
        <w:jc w:val="center"/>
        <w:rPr>
          <w:rFonts w:ascii="宋体" w:hAnsi="宋体" w:cs="宋体"/>
          <w:b/>
          <w:sz w:val="36"/>
        </w:rPr>
      </w:pPr>
    </w:p>
    <w:p w:rsidR="00A65CE3" w:rsidRDefault="00A65CE3">
      <w:pPr>
        <w:jc w:val="center"/>
        <w:rPr>
          <w:rFonts w:ascii="宋体" w:hAnsi="宋体" w:cs="宋体"/>
          <w:b/>
          <w:sz w:val="36"/>
        </w:rPr>
      </w:pPr>
    </w:p>
    <w:p w:rsidR="00A65CE3" w:rsidRDefault="00A65CE3">
      <w:pPr>
        <w:rPr>
          <w:rFonts w:ascii="宋体" w:hAnsi="宋体" w:cs="宋体"/>
          <w:b/>
          <w:sz w:val="36"/>
        </w:rPr>
      </w:pPr>
    </w:p>
    <w:p w:rsidR="00A65CE3" w:rsidRDefault="00A65CE3">
      <w:pPr>
        <w:jc w:val="center"/>
        <w:rPr>
          <w:rFonts w:ascii="宋体" w:hAnsi="宋体" w:cs="宋体"/>
          <w:b/>
          <w:sz w:val="36"/>
        </w:rPr>
      </w:pPr>
    </w:p>
    <w:p w:rsidR="00A65CE3" w:rsidRDefault="00A65CE3">
      <w:pPr>
        <w:jc w:val="center"/>
        <w:rPr>
          <w:rFonts w:ascii="宋体" w:hAnsi="宋体" w:cs="宋体"/>
          <w:b/>
          <w:sz w:val="36"/>
        </w:rPr>
      </w:pPr>
    </w:p>
    <w:p w:rsidR="00A65CE3" w:rsidRDefault="00A65CE3">
      <w:pPr>
        <w:jc w:val="center"/>
        <w:rPr>
          <w:rFonts w:ascii="宋体" w:hAnsi="宋体" w:cs="宋体"/>
          <w:b/>
          <w:sz w:val="36"/>
        </w:rPr>
      </w:pPr>
    </w:p>
    <w:p w:rsidR="00A65CE3" w:rsidRDefault="00A65CE3">
      <w:pPr>
        <w:pStyle w:val="a0"/>
        <w:rPr>
          <w:rFonts w:ascii="宋体" w:hAnsi="宋体" w:cs="宋体"/>
          <w:b/>
          <w:sz w:val="36"/>
        </w:rPr>
      </w:pPr>
    </w:p>
    <w:p w:rsidR="00A65CE3" w:rsidRDefault="00A65CE3">
      <w:pPr>
        <w:pStyle w:val="a0"/>
        <w:rPr>
          <w:rFonts w:ascii="宋体" w:hAnsi="宋体" w:cs="宋体"/>
          <w:b/>
          <w:sz w:val="36"/>
        </w:rPr>
      </w:pPr>
    </w:p>
    <w:p w:rsidR="00A65CE3" w:rsidRDefault="00A65CE3">
      <w:pPr>
        <w:pStyle w:val="a0"/>
        <w:rPr>
          <w:rFonts w:ascii="宋体" w:hAnsi="宋体" w:cs="宋体"/>
          <w:b/>
          <w:sz w:val="36"/>
        </w:rPr>
      </w:pPr>
    </w:p>
    <w:p w:rsidR="00A65CE3" w:rsidRDefault="00A65CE3">
      <w:pPr>
        <w:pStyle w:val="a0"/>
        <w:rPr>
          <w:rFonts w:ascii="宋体" w:hAnsi="宋体" w:cs="宋体"/>
          <w:b/>
          <w:sz w:val="36"/>
        </w:rPr>
      </w:pPr>
    </w:p>
    <w:p w:rsidR="00A65CE3" w:rsidRDefault="00A65CE3">
      <w:pPr>
        <w:pStyle w:val="a0"/>
        <w:rPr>
          <w:rFonts w:ascii="宋体" w:hAnsi="宋体" w:cs="宋体"/>
          <w:b/>
          <w:sz w:val="36"/>
        </w:rPr>
      </w:pPr>
    </w:p>
    <w:p w:rsidR="00A65CE3" w:rsidRDefault="00A65CE3">
      <w:pPr>
        <w:pStyle w:val="a0"/>
        <w:rPr>
          <w:rFonts w:ascii="宋体" w:hAnsi="宋体" w:cs="宋体"/>
          <w:b/>
          <w:sz w:val="36"/>
        </w:rPr>
      </w:pPr>
    </w:p>
    <w:p w:rsidR="00A65CE3" w:rsidRDefault="00A65CE3">
      <w:pPr>
        <w:pStyle w:val="a0"/>
        <w:rPr>
          <w:rFonts w:ascii="宋体" w:hAnsi="宋体" w:cs="宋体"/>
          <w:b/>
          <w:sz w:val="36"/>
        </w:rPr>
      </w:pPr>
    </w:p>
    <w:p w:rsidR="00A65CE3" w:rsidRDefault="00A65CE3">
      <w:pPr>
        <w:jc w:val="center"/>
        <w:rPr>
          <w:rFonts w:ascii="宋体" w:hAnsi="宋体" w:cs="宋体"/>
          <w:b/>
          <w:sz w:val="36"/>
        </w:rPr>
      </w:pPr>
    </w:p>
    <w:p w:rsidR="00A65CE3" w:rsidRDefault="00D920F7">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A65CE3" w:rsidRDefault="00A65CE3">
      <w:pPr>
        <w:jc w:val="center"/>
        <w:rPr>
          <w:rFonts w:ascii="黑体" w:eastAsia="黑体" w:hAnsi="Courier New"/>
          <w:b/>
          <w:sz w:val="36"/>
        </w:rPr>
      </w:pPr>
    </w:p>
    <w:p w:rsidR="00A65CE3" w:rsidRDefault="00A65CE3">
      <w:pPr>
        <w:jc w:val="center"/>
        <w:rPr>
          <w:rFonts w:ascii="黑体" w:eastAsia="黑体" w:hAnsi="Courier New"/>
          <w:b/>
          <w:sz w:val="36"/>
        </w:rPr>
      </w:pPr>
    </w:p>
    <w:p w:rsidR="00A65CE3" w:rsidRDefault="00A65CE3">
      <w:pPr>
        <w:jc w:val="center"/>
        <w:rPr>
          <w:rFonts w:ascii="黑体" w:eastAsia="黑体" w:hAnsi="Courier New"/>
          <w:b/>
          <w:sz w:val="36"/>
        </w:rPr>
      </w:pPr>
    </w:p>
    <w:p w:rsidR="00A65CE3" w:rsidRDefault="00D920F7">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A65CE3" w:rsidRDefault="00A65CE3">
      <w:pPr>
        <w:jc w:val="center"/>
        <w:rPr>
          <w:rFonts w:ascii="仿宋_GB2312" w:eastAsia="仿宋_GB2312" w:hAnsi="Courier New"/>
          <w:sz w:val="30"/>
        </w:rPr>
      </w:pPr>
    </w:p>
    <w:p w:rsidR="00A65CE3" w:rsidRDefault="00A65CE3">
      <w:pPr>
        <w:jc w:val="center"/>
        <w:rPr>
          <w:rFonts w:ascii="仿宋_GB2312" w:eastAsia="仿宋_GB2312" w:hAnsi="Courier New"/>
          <w:sz w:val="30"/>
        </w:rPr>
      </w:pPr>
    </w:p>
    <w:p w:rsidR="00A65CE3" w:rsidRDefault="00A65CE3">
      <w:pPr>
        <w:jc w:val="center"/>
        <w:rPr>
          <w:rFonts w:ascii="仿宋_GB2312" w:eastAsia="仿宋_GB2312" w:hAnsi="Courier New"/>
          <w:sz w:val="30"/>
        </w:rPr>
      </w:pPr>
    </w:p>
    <w:p w:rsidR="00A65CE3" w:rsidRDefault="00A65CE3">
      <w:pPr>
        <w:jc w:val="center"/>
        <w:rPr>
          <w:rFonts w:ascii="仿宋_GB2312" w:eastAsia="仿宋_GB2312" w:hAnsi="Courier New"/>
          <w:sz w:val="30"/>
        </w:rPr>
      </w:pPr>
    </w:p>
    <w:p w:rsidR="00A65CE3" w:rsidRDefault="00A65CE3">
      <w:pPr>
        <w:jc w:val="center"/>
        <w:rPr>
          <w:rFonts w:ascii="仿宋_GB2312" w:eastAsia="仿宋_GB2312" w:hAnsi="Courier New"/>
          <w:sz w:val="30"/>
        </w:rPr>
      </w:pPr>
    </w:p>
    <w:p w:rsidR="00A65CE3" w:rsidRDefault="00D920F7" w:rsidP="00D920F7">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A65CE3" w:rsidRDefault="00A65CE3">
      <w:pPr>
        <w:rPr>
          <w:rFonts w:ascii="仿宋_GB2312" w:eastAsia="仿宋_GB2312" w:hAnsi="Courier New"/>
          <w:b/>
          <w:sz w:val="36"/>
        </w:rPr>
      </w:pPr>
    </w:p>
    <w:p w:rsidR="00A65CE3" w:rsidRDefault="00A65CE3">
      <w:pPr>
        <w:rPr>
          <w:rFonts w:ascii="仿宋_GB2312" w:eastAsia="仿宋_GB2312" w:hAnsi="Courier New"/>
          <w:b/>
          <w:sz w:val="36"/>
        </w:rPr>
      </w:pPr>
    </w:p>
    <w:p w:rsidR="00A65CE3" w:rsidRDefault="00A65CE3">
      <w:pPr>
        <w:rPr>
          <w:rFonts w:ascii="仿宋_GB2312" w:eastAsia="仿宋_GB2312" w:hAnsi="Courier New"/>
          <w:b/>
          <w:sz w:val="36"/>
        </w:rPr>
      </w:pPr>
    </w:p>
    <w:p w:rsidR="00A65CE3" w:rsidRDefault="00D920F7">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A65CE3" w:rsidRDefault="00A65CE3">
      <w:pPr>
        <w:rPr>
          <w:rFonts w:ascii="仿宋_GB2312" w:eastAsia="仿宋_GB2312" w:hAnsi="Courier New"/>
          <w:b/>
          <w:sz w:val="36"/>
        </w:rPr>
      </w:pPr>
    </w:p>
    <w:p w:rsidR="00A65CE3" w:rsidRDefault="00D920F7" w:rsidP="00D920F7">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A65CE3" w:rsidRDefault="00A65CE3">
      <w:pPr>
        <w:rPr>
          <w:rFonts w:ascii="黑体" w:eastAsia="黑体" w:hAnsi="Courier New"/>
          <w:b/>
          <w:sz w:val="36"/>
        </w:rPr>
      </w:pPr>
    </w:p>
    <w:p w:rsidR="00A65CE3" w:rsidRDefault="00A65CE3">
      <w:pPr>
        <w:spacing w:line="360" w:lineRule="auto"/>
        <w:ind w:firstLineChars="200" w:firstLine="420"/>
      </w:pPr>
    </w:p>
    <w:p w:rsidR="00A65CE3" w:rsidRDefault="00D920F7">
      <w:pPr>
        <w:widowControl/>
        <w:jc w:val="left"/>
      </w:pPr>
      <w:r>
        <w:br w:type="page"/>
      </w:r>
    </w:p>
    <w:p w:rsidR="00A65CE3" w:rsidRDefault="00D920F7">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A65CE3" w:rsidRDefault="00A65CE3">
      <w:pPr>
        <w:pStyle w:val="a6"/>
        <w:spacing w:line="420" w:lineRule="exact"/>
        <w:jc w:val="left"/>
      </w:pPr>
    </w:p>
    <w:p w:rsidR="00A65CE3" w:rsidRDefault="00D920F7">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A65CE3" w:rsidRDefault="00D920F7">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A65CE3" w:rsidRDefault="00D920F7">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A65CE3" w:rsidRDefault="00D920F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A65CE3" w:rsidRDefault="00D920F7">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A65CE3" w:rsidRDefault="00D920F7">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A65CE3" w:rsidRDefault="00D920F7">
      <w:pPr>
        <w:spacing w:line="420" w:lineRule="exact"/>
        <w:rPr>
          <w:rFonts w:ascii="宋体" w:hAnsi="宋体"/>
          <w:sz w:val="24"/>
        </w:rPr>
      </w:pPr>
      <w:r>
        <w:rPr>
          <w:rFonts w:ascii="宋体" w:hAnsi="宋体" w:hint="eastAsia"/>
          <w:sz w:val="24"/>
        </w:rPr>
        <w:t>据此函，签字代表宣布同意如下：</w:t>
      </w:r>
    </w:p>
    <w:p w:rsidR="00A65CE3" w:rsidRDefault="00D920F7">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A65CE3" w:rsidRDefault="00D920F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A65CE3" w:rsidRDefault="00D920F7">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A65CE3" w:rsidRDefault="00D920F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A65CE3" w:rsidRDefault="00D920F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A65CE3" w:rsidRDefault="00D920F7">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A65CE3" w:rsidRDefault="00A65CE3">
      <w:pPr>
        <w:spacing w:line="420" w:lineRule="exact"/>
        <w:ind w:firstLineChars="200" w:firstLine="480"/>
        <w:rPr>
          <w:rFonts w:ascii="宋体" w:hAnsi="宋体"/>
          <w:sz w:val="24"/>
        </w:rPr>
      </w:pPr>
    </w:p>
    <w:p w:rsidR="00A65CE3" w:rsidRDefault="00D920F7">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A65CE3" w:rsidRDefault="00D920F7">
      <w:pPr>
        <w:spacing w:line="480" w:lineRule="auto"/>
        <w:ind w:firstLineChars="200" w:firstLine="480"/>
        <w:rPr>
          <w:rFonts w:ascii="宋体" w:hAnsi="宋体"/>
          <w:sz w:val="24"/>
        </w:rPr>
      </w:pPr>
      <w:r>
        <w:rPr>
          <w:rFonts w:ascii="宋体" w:hAnsi="宋体" w:hint="eastAsia"/>
          <w:sz w:val="24"/>
        </w:rPr>
        <w:t>电</w:t>
      </w:r>
      <w:r>
        <w:rPr>
          <w:rFonts w:ascii="宋体" w:hAnsi="宋体" w:hint="eastAsia"/>
          <w:sz w:val="24"/>
        </w:rPr>
        <w:t>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A65CE3" w:rsidRDefault="00D920F7">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A65CE3" w:rsidRDefault="00D920F7">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A65CE3" w:rsidRDefault="00D920F7">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A65CE3" w:rsidRDefault="00D920F7">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A65CE3" w:rsidRDefault="00A65CE3">
      <w:pPr>
        <w:widowControl/>
        <w:spacing w:line="480" w:lineRule="auto"/>
        <w:ind w:firstLineChars="1800" w:firstLine="4320"/>
        <w:jc w:val="left"/>
        <w:rPr>
          <w:sz w:val="24"/>
        </w:rPr>
      </w:pPr>
    </w:p>
    <w:p w:rsidR="00A65CE3" w:rsidRDefault="00A65CE3">
      <w:pPr>
        <w:widowControl/>
        <w:spacing w:line="480" w:lineRule="auto"/>
        <w:ind w:firstLineChars="1800" w:firstLine="4320"/>
        <w:jc w:val="left"/>
        <w:rPr>
          <w:sz w:val="24"/>
        </w:rPr>
      </w:pPr>
    </w:p>
    <w:p w:rsidR="00A65CE3" w:rsidRDefault="00D920F7">
      <w:pPr>
        <w:widowControl/>
        <w:spacing w:line="480" w:lineRule="auto"/>
        <w:ind w:firstLineChars="1800" w:firstLine="4320"/>
        <w:jc w:val="left"/>
        <w:rPr>
          <w:rFonts w:ascii="宋体" w:hAnsi="宋体"/>
          <w:sz w:val="24"/>
        </w:rPr>
        <w:sectPr w:rsidR="00A65CE3">
          <w:footerReference w:type="default" r:id="rId11"/>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65CE3" w:rsidRDefault="00D920F7">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A65CE3" w:rsidRDefault="00A65CE3">
      <w:pPr>
        <w:pStyle w:val="3"/>
        <w:jc w:val="center"/>
        <w:rPr>
          <w:rFonts w:ascii="仿宋_GB2312" w:eastAsia="仿宋_GB2312"/>
          <w:b/>
          <w:sz w:val="36"/>
        </w:rPr>
      </w:pPr>
    </w:p>
    <w:p w:rsidR="00A65CE3" w:rsidRDefault="00D920F7">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65CE3">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460" w:lineRule="exact"/>
              <w:jc w:val="center"/>
              <w:rPr>
                <w:rFonts w:ascii="宋体" w:hAnsi="Bookman Old Style"/>
                <w:sz w:val="24"/>
              </w:rPr>
            </w:pPr>
            <w:r>
              <w:rPr>
                <w:rFonts w:ascii="宋体" w:hAnsi="Bookman Old Style" w:hint="eastAsia"/>
                <w:sz w:val="24"/>
              </w:rPr>
              <w:t>备注</w:t>
            </w:r>
          </w:p>
        </w:tc>
      </w:tr>
      <w:tr w:rsidR="00A65CE3">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65CE3" w:rsidRDefault="00A65CE3">
            <w:pPr>
              <w:spacing w:line="460" w:lineRule="exact"/>
              <w:jc w:val="center"/>
              <w:rPr>
                <w:rFonts w:ascii="宋体" w:hAnsi="Bookman Old Style"/>
                <w:sz w:val="24"/>
                <w:highlight w:val="yellow"/>
              </w:rPr>
            </w:pPr>
          </w:p>
        </w:tc>
      </w:tr>
      <w:tr w:rsidR="00A65CE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65CE3" w:rsidRDefault="00D920F7">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65CE3" w:rsidRDefault="00A65CE3">
            <w:pPr>
              <w:spacing w:line="380" w:lineRule="exact"/>
              <w:rPr>
                <w:sz w:val="24"/>
              </w:rPr>
            </w:pPr>
          </w:p>
        </w:tc>
      </w:tr>
    </w:tbl>
    <w:p w:rsidR="00A65CE3" w:rsidRDefault="00D920F7">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A65CE3" w:rsidRDefault="00D920F7">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A65CE3" w:rsidRDefault="00D920F7">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A65CE3" w:rsidRDefault="00A65CE3">
      <w:pPr>
        <w:spacing w:line="380" w:lineRule="exact"/>
        <w:rPr>
          <w:rFonts w:ascii="宋体" w:hAnsi="宋体"/>
          <w:sz w:val="24"/>
        </w:rPr>
      </w:pPr>
    </w:p>
    <w:p w:rsidR="00A65CE3" w:rsidRDefault="00D920F7">
      <w:pPr>
        <w:spacing w:line="380" w:lineRule="exact"/>
        <w:rPr>
          <w:rFonts w:ascii="宋体" w:hAnsi="宋体"/>
          <w:sz w:val="24"/>
          <w:u w:val="single"/>
        </w:rPr>
      </w:pPr>
      <w:r>
        <w:rPr>
          <w:rFonts w:ascii="宋体" w:hAnsi="宋体" w:hint="eastAsia"/>
          <w:sz w:val="24"/>
        </w:rPr>
        <w:t>报价人代表签字：</w:t>
      </w:r>
    </w:p>
    <w:p w:rsidR="00A65CE3" w:rsidRDefault="00A65CE3">
      <w:pPr>
        <w:widowControl/>
        <w:spacing w:line="360" w:lineRule="auto"/>
        <w:jc w:val="left"/>
        <w:rPr>
          <w:rFonts w:ascii="宋体" w:hAnsi="宋体"/>
          <w:sz w:val="24"/>
        </w:rPr>
        <w:sectPr w:rsidR="00A65CE3">
          <w:pgSz w:w="16838" w:h="11906" w:orient="landscape"/>
          <w:pgMar w:top="1797" w:right="1418" w:bottom="1797" w:left="1418" w:header="851" w:footer="992" w:gutter="0"/>
          <w:cols w:space="720"/>
          <w:docGrid w:linePitch="312"/>
        </w:sectPr>
      </w:pPr>
    </w:p>
    <w:p w:rsidR="00A65CE3" w:rsidRDefault="00D920F7">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A65CE3" w:rsidRDefault="00D920F7">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8229" w:type="dxa"/>
        <w:tblInd w:w="-261" w:type="dxa"/>
        <w:tblLayout w:type="fixed"/>
        <w:tblLook w:val="04A0"/>
      </w:tblPr>
      <w:tblGrid>
        <w:gridCol w:w="792"/>
        <w:gridCol w:w="1512"/>
        <w:gridCol w:w="2205"/>
        <w:gridCol w:w="735"/>
        <w:gridCol w:w="675"/>
        <w:gridCol w:w="690"/>
        <w:gridCol w:w="840"/>
        <w:gridCol w:w="780"/>
      </w:tblGrid>
      <w:tr w:rsidR="00A65CE3" w:rsidTr="00A65CE3">
        <w:trPr>
          <w:trHeight w:val="555"/>
        </w:trPr>
        <w:tc>
          <w:tcPr>
            <w:tcW w:w="7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序号</w:t>
            </w:r>
          </w:p>
        </w:tc>
        <w:tc>
          <w:tcPr>
            <w:tcW w:w="1512"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设备名称</w:t>
            </w:r>
          </w:p>
        </w:tc>
        <w:tc>
          <w:tcPr>
            <w:tcW w:w="2205"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型号与具体配置</w:t>
            </w:r>
          </w:p>
        </w:tc>
        <w:tc>
          <w:tcPr>
            <w:tcW w:w="735"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单位</w:t>
            </w:r>
          </w:p>
        </w:tc>
        <w:tc>
          <w:tcPr>
            <w:tcW w:w="675"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数量</w:t>
            </w:r>
          </w:p>
        </w:tc>
        <w:tc>
          <w:tcPr>
            <w:tcW w:w="690"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kern w:val="0"/>
                <w:sz w:val="22"/>
                <w:szCs w:val="22"/>
                <w:lang/>
              </w:rPr>
            </w:pPr>
            <w:r>
              <w:rPr>
                <w:rFonts w:ascii="仿宋" w:eastAsia="仿宋" w:hAnsi="仿宋" w:cs="仿宋" w:hint="eastAsia"/>
                <w:color w:val="000000"/>
                <w:kern w:val="0"/>
                <w:sz w:val="22"/>
                <w:szCs w:val="22"/>
                <w:lang/>
              </w:rPr>
              <w:t>单价</w:t>
            </w:r>
          </w:p>
        </w:tc>
        <w:tc>
          <w:tcPr>
            <w:tcW w:w="840"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kern w:val="0"/>
                <w:sz w:val="22"/>
                <w:szCs w:val="22"/>
                <w:lang/>
              </w:rPr>
            </w:pPr>
            <w:r>
              <w:rPr>
                <w:rFonts w:ascii="仿宋" w:eastAsia="仿宋" w:hAnsi="仿宋" w:cs="仿宋" w:hint="eastAsia"/>
                <w:color w:val="000000"/>
                <w:kern w:val="0"/>
                <w:sz w:val="22"/>
                <w:szCs w:val="22"/>
                <w:lang/>
              </w:rPr>
              <w:t>总价</w:t>
            </w:r>
          </w:p>
        </w:tc>
        <w:tc>
          <w:tcPr>
            <w:tcW w:w="780" w:type="dxa"/>
            <w:tcBorders>
              <w:top w:val="single" w:sz="8" w:space="0" w:color="000000"/>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kern w:val="0"/>
                <w:sz w:val="22"/>
                <w:szCs w:val="22"/>
                <w:lang/>
              </w:rPr>
            </w:pPr>
            <w:r>
              <w:rPr>
                <w:rFonts w:ascii="仿宋" w:eastAsia="仿宋" w:hAnsi="仿宋" w:cs="仿宋" w:hint="eastAsia"/>
                <w:color w:val="000000"/>
                <w:kern w:val="0"/>
                <w:sz w:val="22"/>
                <w:szCs w:val="22"/>
                <w:lang/>
              </w:rPr>
              <w:t>备注</w:t>
            </w:r>
          </w:p>
        </w:tc>
      </w:tr>
      <w:tr w:rsidR="00A65CE3" w:rsidTr="00A65CE3">
        <w:trPr>
          <w:trHeight w:val="507"/>
        </w:trPr>
        <w:tc>
          <w:tcPr>
            <w:tcW w:w="792" w:type="dxa"/>
            <w:tcBorders>
              <w:top w:val="nil"/>
              <w:left w:val="single" w:sz="8" w:space="0" w:color="000000"/>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p>
        </w:tc>
        <w:tc>
          <w:tcPr>
            <w:tcW w:w="1512" w:type="dxa"/>
            <w:tcBorders>
              <w:top w:val="nil"/>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cs="仿宋_GB2312" w:hint="eastAsia"/>
                <w:bCs/>
                <w:szCs w:val="21"/>
              </w:rPr>
              <w:t>多媒体综合处理平台</w:t>
            </w:r>
          </w:p>
        </w:tc>
        <w:tc>
          <w:tcPr>
            <w:tcW w:w="2205" w:type="dxa"/>
            <w:tcBorders>
              <w:top w:val="nil"/>
              <w:left w:val="nil"/>
              <w:bottom w:val="single" w:sz="8" w:space="0" w:color="000000"/>
              <w:right w:val="single" w:sz="8" w:space="0" w:color="000000"/>
            </w:tcBorders>
            <w:shd w:val="clear" w:color="auto" w:fill="auto"/>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媒体综合处理平台</w:t>
            </w:r>
            <w:r>
              <w:rPr>
                <w:rFonts w:ascii="仿宋" w:eastAsia="仿宋" w:hAnsi="仿宋" w:cs="仿宋" w:hint="eastAsia"/>
                <w:color w:val="000000"/>
                <w:kern w:val="0"/>
                <w:sz w:val="22"/>
                <w:szCs w:val="22"/>
                <w:lang/>
              </w:rPr>
              <w:t>EMR3.0</w:t>
            </w:r>
            <w:r>
              <w:rPr>
                <w:rFonts w:ascii="仿宋" w:eastAsia="仿宋" w:hAnsi="仿宋" w:cs="仿宋" w:hint="eastAsia"/>
                <w:color w:val="000000"/>
                <w:kern w:val="0"/>
                <w:sz w:val="22"/>
                <w:szCs w:val="22"/>
                <w:lang/>
              </w:rPr>
              <w:t>，采用</w:t>
            </w:r>
            <w:r>
              <w:rPr>
                <w:rFonts w:ascii="仿宋" w:eastAsia="仿宋" w:hAnsi="仿宋" w:cs="仿宋" w:hint="eastAsia"/>
                <w:color w:val="000000"/>
                <w:kern w:val="0"/>
                <w:sz w:val="22"/>
                <w:szCs w:val="22"/>
                <w:lang/>
              </w:rPr>
              <w:t>1U</w:t>
            </w:r>
            <w:r>
              <w:rPr>
                <w:rFonts w:ascii="仿宋" w:eastAsia="仿宋" w:hAnsi="仿宋" w:cs="仿宋" w:hint="eastAsia"/>
                <w:color w:val="000000"/>
                <w:kern w:val="0"/>
                <w:sz w:val="22"/>
                <w:szCs w:val="22"/>
                <w:lang/>
              </w:rPr>
              <w:t>嵌入式机框，配备双电源，可以完成多种格式的编码功能，支持</w:t>
            </w:r>
            <w:r>
              <w:rPr>
                <w:rFonts w:ascii="仿宋" w:eastAsia="仿宋" w:hAnsi="仿宋" w:cs="仿宋" w:hint="eastAsia"/>
                <w:color w:val="000000"/>
                <w:kern w:val="0"/>
                <w:sz w:val="22"/>
                <w:szCs w:val="22"/>
                <w:lang/>
              </w:rPr>
              <w:t>IP</w:t>
            </w:r>
            <w:r>
              <w:rPr>
                <w:rFonts w:ascii="仿宋" w:eastAsia="仿宋" w:hAnsi="仿宋" w:cs="仿宋" w:hint="eastAsia"/>
                <w:color w:val="000000"/>
                <w:kern w:val="0"/>
                <w:sz w:val="22"/>
                <w:szCs w:val="22"/>
                <w:lang/>
              </w:rPr>
              <w:t>输入输出。</w:t>
            </w:r>
          </w:p>
        </w:tc>
        <w:tc>
          <w:tcPr>
            <w:tcW w:w="735" w:type="dxa"/>
            <w:tcBorders>
              <w:top w:val="nil"/>
              <w:left w:val="nil"/>
              <w:bottom w:val="single" w:sz="8" w:space="0" w:color="000000"/>
              <w:right w:val="single" w:sz="8" w:space="0" w:color="000000"/>
            </w:tcBorders>
            <w:shd w:val="clear" w:color="auto" w:fill="auto"/>
            <w:noWrap/>
            <w:vAlign w:val="center"/>
          </w:tcPr>
          <w:p w:rsidR="00A65CE3" w:rsidRDefault="00D920F7">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675" w:type="dxa"/>
            <w:tcBorders>
              <w:top w:val="nil"/>
              <w:left w:val="nil"/>
              <w:bottom w:val="single" w:sz="8" w:space="0" w:color="000000"/>
              <w:right w:val="single" w:sz="8" w:space="0" w:color="000000"/>
            </w:tcBorders>
            <w:shd w:val="clear" w:color="auto" w:fill="auto"/>
            <w:vAlign w:val="center"/>
          </w:tcPr>
          <w:p w:rsidR="00A65CE3" w:rsidRDefault="00D920F7">
            <w:pPr>
              <w:jc w:val="center"/>
              <w:rPr>
                <w:rFonts w:ascii="仿宋" w:eastAsia="仿宋" w:hAnsi="仿宋" w:cs="仿宋"/>
                <w:color w:val="000000"/>
                <w:sz w:val="24"/>
              </w:rPr>
            </w:pPr>
            <w:r>
              <w:rPr>
                <w:rFonts w:ascii="仿宋" w:eastAsia="仿宋" w:hAnsi="仿宋" w:cs="仿宋" w:hint="eastAsia"/>
                <w:color w:val="000000"/>
                <w:sz w:val="24"/>
              </w:rPr>
              <w:t>1</w:t>
            </w:r>
          </w:p>
        </w:tc>
        <w:tc>
          <w:tcPr>
            <w:tcW w:w="690" w:type="dxa"/>
            <w:tcBorders>
              <w:top w:val="nil"/>
              <w:left w:val="nil"/>
              <w:bottom w:val="single" w:sz="8" w:space="0" w:color="000000"/>
              <w:right w:val="single" w:sz="8" w:space="0" w:color="000000"/>
            </w:tcBorders>
            <w:shd w:val="clear" w:color="auto" w:fill="auto"/>
            <w:vAlign w:val="center"/>
          </w:tcPr>
          <w:p w:rsidR="00A65CE3" w:rsidRDefault="00A65CE3">
            <w:pPr>
              <w:jc w:val="center"/>
              <w:rPr>
                <w:rFonts w:ascii="仿宋" w:eastAsia="仿宋" w:hAnsi="仿宋" w:cs="仿宋"/>
                <w:color w:val="000000"/>
                <w:sz w:val="24"/>
              </w:rPr>
            </w:pPr>
          </w:p>
        </w:tc>
        <w:tc>
          <w:tcPr>
            <w:tcW w:w="840" w:type="dxa"/>
            <w:tcBorders>
              <w:top w:val="nil"/>
              <w:left w:val="nil"/>
              <w:bottom w:val="single" w:sz="8" w:space="0" w:color="000000"/>
              <w:right w:val="single" w:sz="8" w:space="0" w:color="000000"/>
            </w:tcBorders>
            <w:shd w:val="clear" w:color="auto" w:fill="auto"/>
            <w:vAlign w:val="center"/>
          </w:tcPr>
          <w:p w:rsidR="00A65CE3" w:rsidRDefault="00A65CE3">
            <w:pPr>
              <w:jc w:val="center"/>
              <w:rPr>
                <w:rFonts w:ascii="仿宋" w:eastAsia="仿宋" w:hAnsi="仿宋" w:cs="仿宋"/>
                <w:color w:val="000000"/>
                <w:sz w:val="24"/>
              </w:rPr>
            </w:pPr>
          </w:p>
        </w:tc>
        <w:tc>
          <w:tcPr>
            <w:tcW w:w="780" w:type="dxa"/>
            <w:tcBorders>
              <w:top w:val="nil"/>
              <w:left w:val="nil"/>
              <w:bottom w:val="single" w:sz="8" w:space="0" w:color="000000"/>
              <w:right w:val="single" w:sz="8" w:space="0" w:color="000000"/>
            </w:tcBorders>
            <w:shd w:val="clear" w:color="auto" w:fill="auto"/>
            <w:vAlign w:val="center"/>
          </w:tcPr>
          <w:p w:rsidR="00A65CE3" w:rsidRDefault="00A65CE3">
            <w:pPr>
              <w:jc w:val="center"/>
              <w:rPr>
                <w:rFonts w:ascii="仿宋" w:eastAsia="仿宋" w:hAnsi="仿宋" w:cs="仿宋"/>
                <w:color w:val="000000"/>
                <w:sz w:val="24"/>
              </w:rPr>
            </w:pPr>
          </w:p>
        </w:tc>
      </w:tr>
    </w:tbl>
    <w:p w:rsidR="00A65CE3" w:rsidRDefault="00A65CE3">
      <w:pPr>
        <w:spacing w:line="380" w:lineRule="exact"/>
        <w:rPr>
          <w:rFonts w:ascii="宋体" w:hAnsi="宋体"/>
          <w:sz w:val="24"/>
        </w:rPr>
      </w:pPr>
    </w:p>
    <w:p w:rsidR="00A65CE3" w:rsidRDefault="00D920F7">
      <w:pPr>
        <w:widowControl/>
        <w:jc w:val="left"/>
        <w:rPr>
          <w:rFonts w:ascii="宋体" w:hAnsi="宋体"/>
          <w:sz w:val="24"/>
        </w:rPr>
      </w:pPr>
      <w:r>
        <w:rPr>
          <w:rFonts w:ascii="宋体" w:hAnsi="宋体" w:hint="eastAsia"/>
          <w:sz w:val="24"/>
        </w:rPr>
        <w:t>★注意：</w:t>
      </w:r>
    </w:p>
    <w:p w:rsidR="00A65CE3" w:rsidRDefault="00D920F7">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A65CE3" w:rsidRDefault="00D920F7">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A65CE3" w:rsidRDefault="00D920F7">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A65CE3" w:rsidRDefault="00D920F7">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A65CE3" w:rsidRDefault="00D920F7">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A65CE3" w:rsidRDefault="00D920F7">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A65CE3" w:rsidRDefault="00D920F7">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A65CE3" w:rsidRDefault="00A65CE3">
      <w:pPr>
        <w:widowControl/>
        <w:jc w:val="left"/>
        <w:rPr>
          <w:rFonts w:ascii="宋体" w:hAnsi="宋体"/>
          <w:sz w:val="24"/>
        </w:rPr>
      </w:pPr>
    </w:p>
    <w:p w:rsidR="00A65CE3" w:rsidRDefault="00A65CE3">
      <w:pPr>
        <w:widowControl/>
        <w:jc w:val="left"/>
        <w:rPr>
          <w:rFonts w:ascii="宋体" w:hAnsi="宋体"/>
          <w:sz w:val="24"/>
        </w:rPr>
      </w:pPr>
    </w:p>
    <w:p w:rsidR="00A65CE3" w:rsidRDefault="00D920F7">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A65CE3" w:rsidRDefault="00D920F7">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A65CE3" w:rsidRDefault="00A65CE3">
      <w:pPr>
        <w:spacing w:line="380" w:lineRule="exact"/>
        <w:rPr>
          <w:rFonts w:ascii="宋体" w:hAnsi="宋体"/>
          <w:sz w:val="24"/>
        </w:rPr>
      </w:pPr>
    </w:p>
    <w:p w:rsidR="00A65CE3" w:rsidRDefault="00A65CE3">
      <w:pPr>
        <w:spacing w:line="360" w:lineRule="auto"/>
        <w:rPr>
          <w:rFonts w:ascii="宋体" w:hAnsi="宋体"/>
          <w:sz w:val="24"/>
          <w:u w:val="single"/>
        </w:rPr>
      </w:pPr>
    </w:p>
    <w:p w:rsidR="00A65CE3" w:rsidRDefault="00A65CE3">
      <w:pPr>
        <w:spacing w:line="360" w:lineRule="auto"/>
        <w:ind w:firstLineChars="200" w:firstLine="480"/>
        <w:rPr>
          <w:rFonts w:ascii="宋体" w:hAnsi="宋体"/>
          <w:sz w:val="24"/>
          <w:u w:val="single"/>
        </w:rPr>
      </w:pPr>
    </w:p>
    <w:p w:rsidR="00A65CE3" w:rsidRDefault="00D920F7">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A65CE3" w:rsidRDefault="00A65CE3">
      <w:pPr>
        <w:widowControl/>
        <w:jc w:val="left"/>
        <w:rPr>
          <w:rFonts w:ascii="黑体" w:eastAsia="黑体"/>
        </w:rPr>
      </w:pPr>
    </w:p>
    <w:p w:rsidR="00A65CE3" w:rsidRDefault="00D920F7">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A65CE3" w:rsidRDefault="00A65CE3">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65CE3">
        <w:trPr>
          <w:cantSplit/>
          <w:trHeight w:val="943"/>
          <w:jc w:val="center"/>
        </w:trPr>
        <w:tc>
          <w:tcPr>
            <w:tcW w:w="1220" w:type="dxa"/>
            <w:vAlign w:val="center"/>
          </w:tcPr>
          <w:p w:rsidR="00A65CE3" w:rsidRDefault="00D920F7">
            <w:pPr>
              <w:spacing w:line="380" w:lineRule="exact"/>
              <w:rPr>
                <w:rFonts w:ascii="宋体" w:hAnsi="宋体"/>
                <w:sz w:val="24"/>
              </w:rPr>
            </w:pPr>
            <w:r>
              <w:rPr>
                <w:rFonts w:ascii="宋体" w:hAnsi="宋体" w:hint="eastAsia"/>
                <w:sz w:val="24"/>
              </w:rPr>
              <w:t>合同包</w:t>
            </w:r>
          </w:p>
        </w:tc>
        <w:tc>
          <w:tcPr>
            <w:tcW w:w="2101" w:type="dxa"/>
            <w:vAlign w:val="center"/>
          </w:tcPr>
          <w:p w:rsidR="00A65CE3" w:rsidRDefault="00D920F7">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A65CE3" w:rsidRDefault="00D920F7">
            <w:pPr>
              <w:spacing w:line="380" w:lineRule="exact"/>
              <w:rPr>
                <w:rFonts w:ascii="宋体" w:hAnsi="宋体"/>
                <w:sz w:val="24"/>
              </w:rPr>
            </w:pPr>
            <w:r>
              <w:rPr>
                <w:rFonts w:ascii="宋体" w:hAnsi="宋体" w:hint="eastAsia"/>
                <w:sz w:val="24"/>
              </w:rPr>
              <w:t>比选文件要求</w:t>
            </w:r>
          </w:p>
        </w:tc>
        <w:tc>
          <w:tcPr>
            <w:tcW w:w="2105" w:type="dxa"/>
            <w:vAlign w:val="center"/>
          </w:tcPr>
          <w:p w:rsidR="00A65CE3" w:rsidRDefault="00D920F7">
            <w:pPr>
              <w:spacing w:line="380" w:lineRule="exact"/>
              <w:rPr>
                <w:rFonts w:ascii="宋体" w:hAnsi="宋体"/>
                <w:sz w:val="24"/>
              </w:rPr>
            </w:pPr>
            <w:r>
              <w:rPr>
                <w:rFonts w:ascii="宋体" w:hAnsi="宋体" w:hint="eastAsia"/>
                <w:sz w:val="24"/>
              </w:rPr>
              <w:t>报价响应</w:t>
            </w:r>
          </w:p>
        </w:tc>
        <w:tc>
          <w:tcPr>
            <w:tcW w:w="1516" w:type="dxa"/>
            <w:vAlign w:val="center"/>
          </w:tcPr>
          <w:p w:rsidR="00A65CE3" w:rsidRDefault="00D920F7">
            <w:pPr>
              <w:spacing w:line="380" w:lineRule="exact"/>
              <w:rPr>
                <w:rFonts w:ascii="宋体" w:hAnsi="宋体"/>
                <w:sz w:val="24"/>
              </w:rPr>
            </w:pPr>
            <w:r>
              <w:rPr>
                <w:rFonts w:ascii="宋体" w:hAnsi="宋体" w:hint="eastAsia"/>
                <w:sz w:val="24"/>
              </w:rPr>
              <w:t>偏离说明</w:t>
            </w:r>
          </w:p>
        </w:tc>
      </w:tr>
      <w:tr w:rsidR="00A65CE3">
        <w:trPr>
          <w:cantSplit/>
          <w:trHeight w:val="943"/>
          <w:jc w:val="center"/>
        </w:trPr>
        <w:tc>
          <w:tcPr>
            <w:tcW w:w="1220" w:type="dxa"/>
          </w:tcPr>
          <w:p w:rsidR="00A65CE3" w:rsidRDefault="00A65CE3">
            <w:pPr>
              <w:spacing w:line="380" w:lineRule="exact"/>
              <w:rPr>
                <w:rFonts w:ascii="宋体" w:hAnsi="宋体"/>
                <w:sz w:val="24"/>
              </w:rPr>
            </w:pPr>
          </w:p>
        </w:tc>
        <w:tc>
          <w:tcPr>
            <w:tcW w:w="2101" w:type="dxa"/>
          </w:tcPr>
          <w:p w:rsidR="00A65CE3" w:rsidRDefault="00A65CE3">
            <w:pPr>
              <w:spacing w:line="380" w:lineRule="exact"/>
              <w:rPr>
                <w:rFonts w:ascii="宋体" w:hAnsi="宋体"/>
                <w:sz w:val="24"/>
              </w:rPr>
            </w:pPr>
          </w:p>
        </w:tc>
        <w:tc>
          <w:tcPr>
            <w:tcW w:w="2200" w:type="dxa"/>
          </w:tcPr>
          <w:p w:rsidR="00A65CE3" w:rsidRDefault="00A65CE3">
            <w:pPr>
              <w:spacing w:line="380" w:lineRule="exact"/>
              <w:rPr>
                <w:rFonts w:ascii="宋体" w:hAnsi="宋体"/>
                <w:sz w:val="24"/>
              </w:rPr>
            </w:pPr>
          </w:p>
        </w:tc>
        <w:tc>
          <w:tcPr>
            <w:tcW w:w="2105" w:type="dxa"/>
          </w:tcPr>
          <w:p w:rsidR="00A65CE3" w:rsidRDefault="00A65CE3">
            <w:pPr>
              <w:spacing w:line="380" w:lineRule="exact"/>
              <w:rPr>
                <w:rFonts w:ascii="宋体" w:hAnsi="宋体"/>
                <w:sz w:val="24"/>
              </w:rPr>
            </w:pPr>
          </w:p>
        </w:tc>
        <w:tc>
          <w:tcPr>
            <w:tcW w:w="1516" w:type="dxa"/>
          </w:tcPr>
          <w:p w:rsidR="00A65CE3" w:rsidRDefault="00A65CE3">
            <w:pPr>
              <w:spacing w:line="380" w:lineRule="exact"/>
              <w:rPr>
                <w:rFonts w:ascii="宋体" w:hAnsi="宋体"/>
                <w:sz w:val="24"/>
              </w:rPr>
            </w:pPr>
          </w:p>
        </w:tc>
      </w:tr>
      <w:tr w:rsidR="00A65CE3">
        <w:trPr>
          <w:cantSplit/>
          <w:trHeight w:val="944"/>
          <w:jc w:val="center"/>
        </w:trPr>
        <w:tc>
          <w:tcPr>
            <w:tcW w:w="1220" w:type="dxa"/>
          </w:tcPr>
          <w:p w:rsidR="00A65CE3" w:rsidRDefault="00A65CE3">
            <w:pPr>
              <w:spacing w:line="380" w:lineRule="exact"/>
              <w:rPr>
                <w:rFonts w:ascii="宋体" w:hAnsi="宋体"/>
                <w:sz w:val="24"/>
              </w:rPr>
            </w:pPr>
          </w:p>
        </w:tc>
        <w:tc>
          <w:tcPr>
            <w:tcW w:w="2101" w:type="dxa"/>
          </w:tcPr>
          <w:p w:rsidR="00A65CE3" w:rsidRDefault="00A65CE3">
            <w:pPr>
              <w:spacing w:line="380" w:lineRule="exact"/>
              <w:rPr>
                <w:rFonts w:ascii="宋体" w:hAnsi="宋体"/>
                <w:sz w:val="24"/>
              </w:rPr>
            </w:pPr>
          </w:p>
        </w:tc>
        <w:tc>
          <w:tcPr>
            <w:tcW w:w="2200" w:type="dxa"/>
          </w:tcPr>
          <w:p w:rsidR="00A65CE3" w:rsidRDefault="00A65CE3">
            <w:pPr>
              <w:spacing w:line="380" w:lineRule="exact"/>
              <w:rPr>
                <w:rFonts w:ascii="宋体" w:hAnsi="宋体"/>
                <w:sz w:val="24"/>
              </w:rPr>
            </w:pPr>
          </w:p>
        </w:tc>
        <w:tc>
          <w:tcPr>
            <w:tcW w:w="2105" w:type="dxa"/>
          </w:tcPr>
          <w:p w:rsidR="00A65CE3" w:rsidRDefault="00A65CE3">
            <w:pPr>
              <w:spacing w:line="380" w:lineRule="exact"/>
              <w:rPr>
                <w:rFonts w:ascii="宋体" w:hAnsi="宋体"/>
                <w:sz w:val="24"/>
              </w:rPr>
            </w:pPr>
          </w:p>
        </w:tc>
        <w:tc>
          <w:tcPr>
            <w:tcW w:w="1516" w:type="dxa"/>
          </w:tcPr>
          <w:p w:rsidR="00A65CE3" w:rsidRDefault="00A65CE3">
            <w:pPr>
              <w:spacing w:line="380" w:lineRule="exact"/>
              <w:rPr>
                <w:rFonts w:ascii="宋体" w:hAnsi="宋体"/>
                <w:sz w:val="24"/>
              </w:rPr>
            </w:pPr>
          </w:p>
        </w:tc>
      </w:tr>
      <w:tr w:rsidR="00A65CE3">
        <w:trPr>
          <w:cantSplit/>
          <w:trHeight w:val="944"/>
          <w:jc w:val="center"/>
        </w:trPr>
        <w:tc>
          <w:tcPr>
            <w:tcW w:w="1220" w:type="dxa"/>
          </w:tcPr>
          <w:p w:rsidR="00A65CE3" w:rsidRDefault="00A65CE3">
            <w:pPr>
              <w:spacing w:line="380" w:lineRule="exact"/>
              <w:rPr>
                <w:rFonts w:ascii="宋体" w:hAnsi="宋体"/>
                <w:sz w:val="24"/>
              </w:rPr>
            </w:pPr>
          </w:p>
        </w:tc>
        <w:tc>
          <w:tcPr>
            <w:tcW w:w="2101" w:type="dxa"/>
          </w:tcPr>
          <w:p w:rsidR="00A65CE3" w:rsidRDefault="00A65CE3">
            <w:pPr>
              <w:spacing w:line="380" w:lineRule="exact"/>
              <w:rPr>
                <w:rFonts w:ascii="宋体" w:hAnsi="宋体"/>
                <w:sz w:val="24"/>
              </w:rPr>
            </w:pPr>
          </w:p>
        </w:tc>
        <w:tc>
          <w:tcPr>
            <w:tcW w:w="2200" w:type="dxa"/>
          </w:tcPr>
          <w:p w:rsidR="00A65CE3" w:rsidRDefault="00A65CE3">
            <w:pPr>
              <w:spacing w:line="380" w:lineRule="exact"/>
              <w:rPr>
                <w:rFonts w:ascii="宋体" w:hAnsi="宋体"/>
                <w:sz w:val="24"/>
              </w:rPr>
            </w:pPr>
          </w:p>
        </w:tc>
        <w:tc>
          <w:tcPr>
            <w:tcW w:w="2105" w:type="dxa"/>
          </w:tcPr>
          <w:p w:rsidR="00A65CE3" w:rsidRDefault="00A65CE3">
            <w:pPr>
              <w:spacing w:line="380" w:lineRule="exact"/>
              <w:rPr>
                <w:rFonts w:ascii="宋体" w:hAnsi="宋体"/>
                <w:sz w:val="24"/>
              </w:rPr>
            </w:pPr>
          </w:p>
        </w:tc>
        <w:tc>
          <w:tcPr>
            <w:tcW w:w="1516" w:type="dxa"/>
          </w:tcPr>
          <w:p w:rsidR="00A65CE3" w:rsidRDefault="00A65CE3">
            <w:pPr>
              <w:spacing w:line="380" w:lineRule="exact"/>
              <w:rPr>
                <w:rFonts w:ascii="宋体" w:hAnsi="宋体"/>
                <w:sz w:val="24"/>
              </w:rPr>
            </w:pPr>
          </w:p>
        </w:tc>
      </w:tr>
      <w:tr w:rsidR="00A65CE3">
        <w:trPr>
          <w:cantSplit/>
          <w:trHeight w:val="944"/>
          <w:jc w:val="center"/>
        </w:trPr>
        <w:tc>
          <w:tcPr>
            <w:tcW w:w="1220" w:type="dxa"/>
          </w:tcPr>
          <w:p w:rsidR="00A65CE3" w:rsidRDefault="00A65CE3">
            <w:pPr>
              <w:spacing w:line="380" w:lineRule="exact"/>
              <w:rPr>
                <w:rFonts w:ascii="宋体" w:hAnsi="宋体"/>
                <w:sz w:val="24"/>
              </w:rPr>
            </w:pPr>
          </w:p>
        </w:tc>
        <w:tc>
          <w:tcPr>
            <w:tcW w:w="2101" w:type="dxa"/>
          </w:tcPr>
          <w:p w:rsidR="00A65CE3" w:rsidRDefault="00A65CE3">
            <w:pPr>
              <w:spacing w:line="380" w:lineRule="exact"/>
              <w:rPr>
                <w:rFonts w:ascii="宋体" w:hAnsi="宋体"/>
                <w:sz w:val="24"/>
              </w:rPr>
            </w:pPr>
          </w:p>
        </w:tc>
        <w:tc>
          <w:tcPr>
            <w:tcW w:w="2200" w:type="dxa"/>
          </w:tcPr>
          <w:p w:rsidR="00A65CE3" w:rsidRDefault="00A65CE3">
            <w:pPr>
              <w:spacing w:line="380" w:lineRule="exact"/>
              <w:rPr>
                <w:rFonts w:ascii="宋体" w:hAnsi="宋体"/>
                <w:sz w:val="24"/>
              </w:rPr>
            </w:pPr>
          </w:p>
        </w:tc>
        <w:tc>
          <w:tcPr>
            <w:tcW w:w="2105" w:type="dxa"/>
          </w:tcPr>
          <w:p w:rsidR="00A65CE3" w:rsidRDefault="00A65CE3">
            <w:pPr>
              <w:spacing w:line="380" w:lineRule="exact"/>
              <w:rPr>
                <w:rFonts w:ascii="宋体" w:hAnsi="宋体"/>
                <w:sz w:val="24"/>
              </w:rPr>
            </w:pPr>
          </w:p>
        </w:tc>
        <w:tc>
          <w:tcPr>
            <w:tcW w:w="1516" w:type="dxa"/>
          </w:tcPr>
          <w:p w:rsidR="00A65CE3" w:rsidRDefault="00A65CE3">
            <w:pPr>
              <w:spacing w:line="380" w:lineRule="exact"/>
              <w:rPr>
                <w:rFonts w:ascii="宋体" w:hAnsi="宋体"/>
                <w:sz w:val="24"/>
              </w:rPr>
            </w:pPr>
          </w:p>
        </w:tc>
      </w:tr>
      <w:tr w:rsidR="00A65CE3">
        <w:trPr>
          <w:cantSplit/>
          <w:trHeight w:val="944"/>
          <w:jc w:val="center"/>
        </w:trPr>
        <w:tc>
          <w:tcPr>
            <w:tcW w:w="1220" w:type="dxa"/>
          </w:tcPr>
          <w:p w:rsidR="00A65CE3" w:rsidRDefault="00A65CE3">
            <w:pPr>
              <w:spacing w:line="380" w:lineRule="exact"/>
              <w:rPr>
                <w:rFonts w:ascii="宋体" w:hAnsi="宋体"/>
                <w:sz w:val="24"/>
              </w:rPr>
            </w:pPr>
          </w:p>
        </w:tc>
        <w:tc>
          <w:tcPr>
            <w:tcW w:w="2101" w:type="dxa"/>
          </w:tcPr>
          <w:p w:rsidR="00A65CE3" w:rsidRDefault="00A65CE3">
            <w:pPr>
              <w:spacing w:line="380" w:lineRule="exact"/>
              <w:rPr>
                <w:rFonts w:ascii="宋体" w:hAnsi="宋体"/>
                <w:sz w:val="24"/>
              </w:rPr>
            </w:pPr>
          </w:p>
        </w:tc>
        <w:tc>
          <w:tcPr>
            <w:tcW w:w="2200" w:type="dxa"/>
          </w:tcPr>
          <w:p w:rsidR="00A65CE3" w:rsidRDefault="00A65CE3">
            <w:pPr>
              <w:spacing w:line="380" w:lineRule="exact"/>
              <w:rPr>
                <w:rFonts w:ascii="宋体" w:hAnsi="宋体"/>
                <w:sz w:val="24"/>
              </w:rPr>
            </w:pPr>
          </w:p>
        </w:tc>
        <w:tc>
          <w:tcPr>
            <w:tcW w:w="2105" w:type="dxa"/>
          </w:tcPr>
          <w:p w:rsidR="00A65CE3" w:rsidRDefault="00A65CE3">
            <w:pPr>
              <w:spacing w:line="380" w:lineRule="exact"/>
              <w:rPr>
                <w:rFonts w:ascii="宋体" w:hAnsi="宋体"/>
                <w:sz w:val="24"/>
              </w:rPr>
            </w:pPr>
          </w:p>
        </w:tc>
        <w:tc>
          <w:tcPr>
            <w:tcW w:w="1516" w:type="dxa"/>
          </w:tcPr>
          <w:p w:rsidR="00A65CE3" w:rsidRDefault="00A65CE3">
            <w:pPr>
              <w:spacing w:line="380" w:lineRule="exact"/>
              <w:rPr>
                <w:rFonts w:ascii="宋体" w:hAnsi="宋体"/>
                <w:sz w:val="24"/>
              </w:rPr>
            </w:pPr>
          </w:p>
        </w:tc>
      </w:tr>
    </w:tbl>
    <w:p w:rsidR="00A65CE3" w:rsidRDefault="00D920F7">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A65CE3" w:rsidRDefault="00A65CE3">
      <w:pPr>
        <w:rPr>
          <w:rFonts w:ascii="宋体" w:hAnsi="宋体"/>
          <w:sz w:val="24"/>
        </w:rPr>
      </w:pPr>
    </w:p>
    <w:p w:rsidR="00A65CE3" w:rsidRDefault="00A65CE3">
      <w:pPr>
        <w:rPr>
          <w:rFonts w:ascii="宋体" w:hAnsi="宋体"/>
          <w:sz w:val="24"/>
        </w:rPr>
      </w:pPr>
    </w:p>
    <w:p w:rsidR="00A65CE3" w:rsidRDefault="00A65CE3">
      <w:pPr>
        <w:rPr>
          <w:rFonts w:ascii="宋体" w:hAnsi="宋体"/>
          <w:sz w:val="24"/>
        </w:rPr>
      </w:pPr>
    </w:p>
    <w:p w:rsidR="00A65CE3" w:rsidRDefault="00D920F7">
      <w:pPr>
        <w:pStyle w:val="3"/>
        <w:jc w:val="left"/>
      </w:pPr>
      <w:r>
        <w:rPr>
          <w:rFonts w:hAnsi="宋体" w:hint="eastAsia"/>
          <w:sz w:val="24"/>
        </w:rPr>
        <w:t>报价人授权代表签字：</w:t>
      </w:r>
      <w:r>
        <w:rPr>
          <w:rFonts w:hAnsi="宋体" w:hint="eastAsia"/>
          <w:sz w:val="24"/>
        </w:rPr>
        <w:t>_________________</w:t>
      </w:r>
    </w:p>
    <w:p w:rsidR="00A65CE3" w:rsidRDefault="00A65CE3">
      <w:pPr>
        <w:widowControl/>
        <w:jc w:val="left"/>
      </w:pPr>
    </w:p>
    <w:p w:rsidR="00A65CE3" w:rsidRDefault="00A65CE3">
      <w:pPr>
        <w:pStyle w:val="3"/>
      </w:pPr>
    </w:p>
    <w:p w:rsidR="00A65CE3" w:rsidRDefault="00A65CE3">
      <w:pPr>
        <w:pStyle w:val="3"/>
      </w:pPr>
    </w:p>
    <w:p w:rsidR="00A65CE3" w:rsidRDefault="00A65CE3">
      <w:pPr>
        <w:pStyle w:val="3"/>
      </w:pPr>
    </w:p>
    <w:p w:rsidR="00A65CE3" w:rsidRDefault="00A65CE3">
      <w:pPr>
        <w:pStyle w:val="3"/>
      </w:pPr>
    </w:p>
    <w:p w:rsidR="00A65CE3" w:rsidRDefault="00A65CE3">
      <w:pPr>
        <w:pStyle w:val="3"/>
      </w:pPr>
    </w:p>
    <w:p w:rsidR="00A65CE3" w:rsidRDefault="00A65CE3">
      <w:pPr>
        <w:pStyle w:val="3"/>
      </w:pPr>
    </w:p>
    <w:p w:rsidR="00A65CE3" w:rsidRDefault="00D920F7">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A65CE3" w:rsidRDefault="00A65CE3">
      <w:pPr>
        <w:pStyle w:val="3"/>
      </w:pPr>
    </w:p>
    <w:p w:rsidR="00A65CE3" w:rsidRDefault="00D920F7">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A65CE3" w:rsidRDefault="00A65CE3">
      <w:pPr>
        <w:pStyle w:val="3"/>
        <w:rPr>
          <w:sz w:val="24"/>
        </w:rPr>
      </w:pPr>
    </w:p>
    <w:p w:rsidR="00A65CE3" w:rsidRDefault="00D920F7">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A65CE3" w:rsidRDefault="00A65CE3">
      <w:pPr>
        <w:pStyle w:val="3"/>
        <w:rPr>
          <w:sz w:val="24"/>
        </w:rPr>
      </w:pPr>
    </w:p>
    <w:p w:rsidR="00A65CE3" w:rsidRDefault="00A65CE3">
      <w:pPr>
        <w:spacing w:line="400" w:lineRule="exact"/>
        <w:rPr>
          <w:sz w:val="24"/>
        </w:rPr>
      </w:pPr>
    </w:p>
    <w:p w:rsidR="00A65CE3" w:rsidRDefault="00D920F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A65CE3" w:rsidRDefault="00A65CE3">
      <w:pPr>
        <w:spacing w:line="400" w:lineRule="exact"/>
        <w:ind w:firstLineChars="200" w:firstLine="480"/>
        <w:rPr>
          <w:rFonts w:ascii="宋体" w:hAnsi="宋体"/>
          <w:sz w:val="24"/>
        </w:rPr>
      </w:pPr>
    </w:p>
    <w:p w:rsidR="00A65CE3" w:rsidRDefault="00D920F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A65CE3" w:rsidRDefault="00D920F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A65CE3" w:rsidRDefault="00A65CE3">
      <w:pPr>
        <w:spacing w:line="400" w:lineRule="exact"/>
        <w:ind w:firstLineChars="200" w:firstLine="480"/>
        <w:rPr>
          <w:rFonts w:ascii="宋体" w:hAnsi="宋体"/>
          <w:sz w:val="24"/>
        </w:rPr>
      </w:pPr>
    </w:p>
    <w:p w:rsidR="00A65CE3" w:rsidRDefault="00A65CE3">
      <w:pPr>
        <w:spacing w:line="400" w:lineRule="exact"/>
        <w:rPr>
          <w:rFonts w:ascii="宋体" w:hAnsi="宋体"/>
          <w:sz w:val="24"/>
        </w:rPr>
      </w:pPr>
    </w:p>
    <w:p w:rsidR="00A65CE3" w:rsidRDefault="00A65CE3">
      <w:pPr>
        <w:pStyle w:val="a6"/>
        <w:spacing w:line="400" w:lineRule="exact"/>
        <w:jc w:val="left"/>
        <w:rPr>
          <w:sz w:val="24"/>
        </w:rPr>
      </w:pPr>
    </w:p>
    <w:p w:rsidR="00A65CE3" w:rsidRDefault="00A65CE3">
      <w:pPr>
        <w:pStyle w:val="a6"/>
        <w:spacing w:line="400" w:lineRule="exact"/>
        <w:jc w:val="left"/>
        <w:rPr>
          <w:sz w:val="24"/>
        </w:rPr>
      </w:pPr>
    </w:p>
    <w:p w:rsidR="00A65CE3" w:rsidRDefault="00D920F7">
      <w:pPr>
        <w:spacing w:line="480" w:lineRule="auto"/>
        <w:rPr>
          <w:rFonts w:ascii="宋体" w:hAnsi="宋体"/>
          <w:sz w:val="24"/>
        </w:rPr>
      </w:pPr>
      <w:r>
        <w:rPr>
          <w:rFonts w:ascii="宋体" w:hAnsi="宋体" w:hint="eastAsia"/>
          <w:sz w:val="24"/>
        </w:rPr>
        <w:t>报价人（单位全称并加盖公章）：</w:t>
      </w:r>
    </w:p>
    <w:p w:rsidR="00A65CE3" w:rsidRDefault="00D920F7">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65CE3" w:rsidRDefault="00D920F7">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65CE3" w:rsidRDefault="00D920F7">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65CE3" w:rsidRDefault="00D920F7">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A65CE3" w:rsidRDefault="00A65CE3">
      <w:pPr>
        <w:pStyle w:val="a6"/>
        <w:spacing w:line="400" w:lineRule="exact"/>
        <w:jc w:val="left"/>
        <w:rPr>
          <w:sz w:val="24"/>
        </w:rPr>
      </w:pPr>
    </w:p>
    <w:p w:rsidR="00A65CE3" w:rsidRDefault="00A65CE3">
      <w:pPr>
        <w:pStyle w:val="3"/>
        <w:spacing w:line="380" w:lineRule="exact"/>
        <w:rPr>
          <w:sz w:val="24"/>
        </w:rPr>
      </w:pPr>
    </w:p>
    <w:p w:rsidR="00A65CE3" w:rsidRDefault="00A65CE3">
      <w:pPr>
        <w:pStyle w:val="3"/>
        <w:spacing w:line="380" w:lineRule="exact"/>
        <w:rPr>
          <w:sz w:val="24"/>
        </w:rPr>
      </w:pPr>
    </w:p>
    <w:p w:rsidR="00A65CE3" w:rsidRDefault="00A65CE3">
      <w:pPr>
        <w:pStyle w:val="3"/>
        <w:rPr>
          <w:sz w:val="21"/>
        </w:rPr>
      </w:pPr>
    </w:p>
    <w:p w:rsidR="00A65CE3" w:rsidRDefault="00D920F7">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A65CE3" w:rsidRDefault="00A65CE3">
      <w:pPr>
        <w:pStyle w:val="3"/>
      </w:pPr>
    </w:p>
    <w:p w:rsidR="00A65CE3" w:rsidRDefault="00D920F7">
      <w:pPr>
        <w:pStyle w:val="3"/>
        <w:spacing w:line="360" w:lineRule="auto"/>
        <w:rPr>
          <w:rFonts w:hAnsi="宋体"/>
          <w:sz w:val="24"/>
        </w:rPr>
      </w:pPr>
      <w:r>
        <w:rPr>
          <w:rFonts w:hAnsi="宋体" w:hint="eastAsia"/>
          <w:sz w:val="24"/>
        </w:rPr>
        <w:t>1</w:t>
      </w:r>
      <w:r>
        <w:rPr>
          <w:rFonts w:hAnsi="宋体" w:hint="eastAsia"/>
          <w:sz w:val="24"/>
        </w:rPr>
        <w:t>．报价人概况：</w:t>
      </w:r>
    </w:p>
    <w:p w:rsidR="00A65CE3" w:rsidRDefault="00D920F7">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A65CE3" w:rsidRDefault="00D920F7">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A65CE3" w:rsidRDefault="00D920F7">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A65CE3" w:rsidRDefault="00D920F7">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A65CE3" w:rsidRDefault="00D920F7">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A65CE3" w:rsidRDefault="00D920F7">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A65CE3" w:rsidRDefault="00D920F7">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A65CE3" w:rsidRDefault="00D920F7">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A65CE3" w:rsidRDefault="00D920F7">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65CE3" w:rsidRDefault="00D920F7">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A65CE3" w:rsidRDefault="00D920F7">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A65CE3" w:rsidRDefault="00D920F7">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A65CE3" w:rsidRDefault="00D920F7">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A65CE3" w:rsidRDefault="00D920F7">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65CE3" w:rsidRDefault="00D920F7">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A65CE3" w:rsidRDefault="00D920F7">
      <w:pPr>
        <w:spacing w:line="360" w:lineRule="auto"/>
        <w:ind w:firstLineChars="300" w:firstLine="720"/>
        <w:rPr>
          <w:rFonts w:ascii="宋体" w:hAnsi="宋体"/>
          <w:sz w:val="24"/>
        </w:rPr>
      </w:pPr>
      <w:r>
        <w:rPr>
          <w:rFonts w:ascii="宋体" w:hAnsi="宋体" w:hint="eastAsia"/>
          <w:sz w:val="24"/>
        </w:rPr>
        <w:t>本年（期）净利润累计：</w:t>
      </w:r>
    </w:p>
    <w:p w:rsidR="00A65CE3" w:rsidRDefault="00A65CE3">
      <w:pPr>
        <w:spacing w:line="380" w:lineRule="exact"/>
        <w:rPr>
          <w:rFonts w:ascii="宋体" w:hAnsi="宋体"/>
          <w:sz w:val="24"/>
        </w:rPr>
      </w:pPr>
    </w:p>
    <w:p w:rsidR="00A65CE3" w:rsidRDefault="00D920F7">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65CE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65CE3" w:rsidRDefault="00D920F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65CE3" w:rsidRDefault="00D920F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65CE3" w:rsidRDefault="00D920F7">
            <w:pPr>
              <w:spacing w:line="380" w:lineRule="exact"/>
              <w:rPr>
                <w:rFonts w:ascii="宋体" w:hAnsi="宋体"/>
                <w:sz w:val="24"/>
              </w:rPr>
            </w:pPr>
            <w:r>
              <w:rPr>
                <w:rFonts w:ascii="宋体" w:hAnsi="宋体" w:hint="eastAsia"/>
                <w:sz w:val="24"/>
              </w:rPr>
              <w:t>使用情况</w:t>
            </w:r>
          </w:p>
        </w:tc>
      </w:tr>
      <w:tr w:rsidR="00A65CE3">
        <w:trPr>
          <w:cantSplit/>
        </w:trPr>
        <w:tc>
          <w:tcPr>
            <w:tcW w:w="134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5CE3" w:rsidRDefault="00A65CE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r>
      <w:tr w:rsidR="00A65CE3">
        <w:trPr>
          <w:cantSplit/>
        </w:trPr>
        <w:tc>
          <w:tcPr>
            <w:tcW w:w="134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r>
      <w:tr w:rsidR="00A65CE3">
        <w:trPr>
          <w:cantSplit/>
        </w:trPr>
        <w:tc>
          <w:tcPr>
            <w:tcW w:w="134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r>
      <w:tr w:rsidR="00A65CE3">
        <w:trPr>
          <w:cantSplit/>
        </w:trPr>
        <w:tc>
          <w:tcPr>
            <w:tcW w:w="134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r>
      <w:tr w:rsidR="00A65CE3">
        <w:trPr>
          <w:cantSplit/>
        </w:trPr>
        <w:tc>
          <w:tcPr>
            <w:tcW w:w="134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r>
      <w:tr w:rsidR="00A65CE3">
        <w:trPr>
          <w:cantSplit/>
        </w:trPr>
        <w:tc>
          <w:tcPr>
            <w:tcW w:w="134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65CE3" w:rsidRDefault="00A65CE3">
            <w:pPr>
              <w:spacing w:line="380" w:lineRule="exact"/>
              <w:rPr>
                <w:rFonts w:ascii="宋体" w:hAnsi="宋体"/>
                <w:sz w:val="24"/>
              </w:rPr>
            </w:pPr>
          </w:p>
        </w:tc>
      </w:tr>
    </w:tbl>
    <w:p w:rsidR="00A65CE3" w:rsidRDefault="00A65CE3">
      <w:pPr>
        <w:spacing w:line="380" w:lineRule="exact"/>
        <w:rPr>
          <w:rFonts w:ascii="宋体" w:hAnsi="宋体"/>
          <w:sz w:val="24"/>
        </w:rPr>
      </w:pPr>
    </w:p>
    <w:p w:rsidR="00A65CE3" w:rsidRDefault="00D920F7">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A65CE3" w:rsidRDefault="00D920F7">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A65CE3" w:rsidRDefault="00D920F7">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A65CE3" w:rsidRDefault="00D920F7">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A65CE3" w:rsidRDefault="00D920F7">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A65CE3" w:rsidRDefault="00D920F7">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A65CE3" w:rsidRDefault="00A65CE3">
      <w:pPr>
        <w:spacing w:line="360" w:lineRule="auto"/>
        <w:rPr>
          <w:rFonts w:ascii="宋体" w:hAnsi="宋体"/>
          <w:sz w:val="24"/>
        </w:rPr>
      </w:pPr>
    </w:p>
    <w:p w:rsidR="00A65CE3" w:rsidRDefault="00D920F7">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A65CE3" w:rsidRDefault="00D920F7">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A65CE3" w:rsidRDefault="00A65CE3">
      <w:pPr>
        <w:spacing w:line="360" w:lineRule="auto"/>
        <w:rPr>
          <w:rFonts w:ascii="宋体" w:hAnsi="宋体"/>
          <w:sz w:val="24"/>
        </w:rPr>
      </w:pPr>
    </w:p>
    <w:p w:rsidR="00A65CE3" w:rsidRDefault="00D920F7">
      <w:pPr>
        <w:spacing w:line="360" w:lineRule="auto"/>
        <w:rPr>
          <w:rFonts w:ascii="宋体" w:hAnsi="宋体"/>
          <w:sz w:val="24"/>
        </w:rPr>
      </w:pPr>
      <w:r>
        <w:rPr>
          <w:rFonts w:ascii="宋体" w:hAnsi="宋体" w:hint="eastAsia"/>
          <w:sz w:val="24"/>
        </w:rPr>
        <w:t>报价人（全称并加盖公章）：</w:t>
      </w:r>
    </w:p>
    <w:p w:rsidR="00A65CE3" w:rsidRDefault="00D920F7">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65CE3" w:rsidRDefault="00D920F7">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65CE3" w:rsidRDefault="00D920F7">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65CE3" w:rsidRDefault="00D920F7">
      <w:pPr>
        <w:pStyle w:val="a6"/>
        <w:spacing w:line="360" w:lineRule="auto"/>
        <w:jc w:val="left"/>
        <w:rPr>
          <w:sz w:val="24"/>
        </w:rPr>
      </w:pPr>
      <w:r>
        <w:rPr>
          <w:rFonts w:hAnsi="宋体" w:hint="eastAsia"/>
          <w:sz w:val="24"/>
        </w:rPr>
        <w:t>报价人代表签字：</w:t>
      </w:r>
      <w:r>
        <w:rPr>
          <w:rFonts w:hAnsi="宋体" w:hint="eastAsia"/>
          <w:sz w:val="24"/>
        </w:rPr>
        <w:t xml:space="preserve"> </w:t>
      </w:r>
    </w:p>
    <w:p w:rsidR="00A65CE3" w:rsidRDefault="00A65CE3">
      <w:pPr>
        <w:spacing w:line="380" w:lineRule="exact"/>
        <w:rPr>
          <w:rFonts w:ascii="宋体" w:hAnsi="宋体"/>
          <w:sz w:val="24"/>
        </w:rPr>
      </w:pPr>
    </w:p>
    <w:p w:rsidR="00A65CE3" w:rsidRDefault="00A65CE3">
      <w:pPr>
        <w:spacing w:line="380" w:lineRule="exact"/>
        <w:rPr>
          <w:rFonts w:ascii="宋体" w:hAnsi="宋体"/>
          <w:sz w:val="24"/>
        </w:rPr>
      </w:pPr>
    </w:p>
    <w:p w:rsidR="00A65CE3" w:rsidRDefault="00A65CE3">
      <w:pPr>
        <w:pStyle w:val="3"/>
      </w:pPr>
    </w:p>
    <w:p w:rsidR="00A65CE3" w:rsidRDefault="00A65CE3">
      <w:pPr>
        <w:pStyle w:val="3"/>
      </w:pPr>
    </w:p>
    <w:p w:rsidR="00A65CE3" w:rsidRDefault="00A65CE3">
      <w:pPr>
        <w:pStyle w:val="3"/>
      </w:pPr>
    </w:p>
    <w:p w:rsidR="00A65CE3" w:rsidRDefault="00A65CE3">
      <w:pPr>
        <w:pStyle w:val="3"/>
      </w:pPr>
    </w:p>
    <w:p w:rsidR="00A65CE3" w:rsidRDefault="00D920F7">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A65CE3" w:rsidRDefault="00A65CE3">
      <w:pPr>
        <w:pStyle w:val="3"/>
        <w:rPr>
          <w:rFonts w:ascii="Times New Roman" w:hAnsi="Times New Roman"/>
          <w:sz w:val="24"/>
          <w:szCs w:val="24"/>
        </w:rPr>
      </w:pPr>
    </w:p>
    <w:p w:rsidR="00A65CE3" w:rsidRDefault="00D920F7">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A65CE3" w:rsidRDefault="00D920F7">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65CE3" w:rsidRDefault="00A65CE3">
      <w:pPr>
        <w:snapToGrid w:val="0"/>
        <w:spacing w:line="360" w:lineRule="auto"/>
        <w:rPr>
          <w:rFonts w:ascii="宋体" w:hAnsi="宋体"/>
          <w:sz w:val="24"/>
        </w:rPr>
      </w:pPr>
    </w:p>
    <w:p w:rsidR="00A65CE3" w:rsidRDefault="00D920F7">
      <w:pPr>
        <w:pStyle w:val="a0"/>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A65CE3" w:rsidRDefault="00D920F7">
      <w:pPr>
        <w:pStyle w:val="a0"/>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A65CE3" w:rsidRDefault="00D920F7">
      <w:pPr>
        <w:pStyle w:val="a0"/>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A65CE3" w:rsidRDefault="00A65CE3">
      <w:pPr>
        <w:snapToGrid w:val="0"/>
        <w:spacing w:line="380" w:lineRule="exact"/>
        <w:rPr>
          <w:rFonts w:ascii="宋体" w:hAnsi="宋体"/>
          <w:sz w:val="24"/>
        </w:rPr>
      </w:pPr>
    </w:p>
    <w:p w:rsidR="00A65CE3" w:rsidRDefault="00A65CE3">
      <w:pPr>
        <w:snapToGrid w:val="0"/>
        <w:spacing w:line="380" w:lineRule="exact"/>
        <w:rPr>
          <w:rFonts w:ascii="宋体" w:hAnsi="宋体"/>
          <w:sz w:val="24"/>
        </w:rPr>
      </w:pPr>
    </w:p>
    <w:p w:rsidR="00A65CE3" w:rsidRDefault="00D920F7">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A65CE3" w:rsidRDefault="00A65CE3">
      <w:pPr>
        <w:snapToGrid w:val="0"/>
        <w:spacing w:line="380" w:lineRule="exact"/>
        <w:rPr>
          <w:rFonts w:ascii="宋体" w:hAnsi="宋体"/>
          <w:sz w:val="24"/>
        </w:rPr>
      </w:pPr>
    </w:p>
    <w:p w:rsidR="00A65CE3" w:rsidRDefault="00A65CE3">
      <w:pPr>
        <w:snapToGrid w:val="0"/>
        <w:spacing w:line="380" w:lineRule="exact"/>
        <w:rPr>
          <w:rFonts w:ascii="宋体" w:hAnsi="宋体"/>
          <w:sz w:val="24"/>
        </w:rPr>
      </w:pPr>
    </w:p>
    <w:p w:rsidR="00A65CE3" w:rsidRDefault="00A65CE3">
      <w:pPr>
        <w:snapToGrid w:val="0"/>
        <w:spacing w:line="380" w:lineRule="exact"/>
        <w:rPr>
          <w:rFonts w:ascii="宋体" w:hAnsi="宋体"/>
          <w:sz w:val="24"/>
        </w:rPr>
      </w:pPr>
    </w:p>
    <w:p w:rsidR="00A65CE3" w:rsidRDefault="00D920F7">
      <w:pPr>
        <w:snapToGrid w:val="0"/>
        <w:spacing w:line="380" w:lineRule="exact"/>
        <w:ind w:firstLineChars="1700" w:firstLine="4080"/>
        <w:rPr>
          <w:rFonts w:ascii="宋体" w:hAnsi="宋体"/>
          <w:sz w:val="24"/>
        </w:rPr>
      </w:pPr>
      <w:r>
        <w:rPr>
          <w:rFonts w:ascii="宋体" w:hAnsi="宋体" w:hint="eastAsia"/>
          <w:sz w:val="24"/>
        </w:rPr>
        <w:t>授权方</w:t>
      </w:r>
    </w:p>
    <w:p w:rsidR="00A65CE3" w:rsidRDefault="00A65CE3">
      <w:pPr>
        <w:snapToGrid w:val="0"/>
        <w:spacing w:line="380" w:lineRule="exact"/>
        <w:rPr>
          <w:rFonts w:ascii="宋体" w:hAnsi="宋体"/>
          <w:sz w:val="24"/>
        </w:rPr>
      </w:pPr>
    </w:p>
    <w:p w:rsidR="00A65CE3" w:rsidRDefault="00D920F7">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A65CE3" w:rsidRDefault="00A65CE3">
      <w:pPr>
        <w:snapToGrid w:val="0"/>
        <w:spacing w:line="380" w:lineRule="exact"/>
        <w:rPr>
          <w:rFonts w:ascii="宋体" w:hAnsi="宋体"/>
          <w:sz w:val="24"/>
        </w:rPr>
      </w:pPr>
    </w:p>
    <w:p w:rsidR="00A65CE3" w:rsidRDefault="00D920F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A65CE3" w:rsidRDefault="00A65CE3">
      <w:pPr>
        <w:snapToGrid w:val="0"/>
        <w:spacing w:line="380" w:lineRule="exact"/>
        <w:rPr>
          <w:rFonts w:ascii="宋体" w:hAnsi="宋体"/>
          <w:sz w:val="24"/>
        </w:rPr>
      </w:pPr>
    </w:p>
    <w:p w:rsidR="00A65CE3" w:rsidRDefault="00D920F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A65CE3" w:rsidRDefault="00A65CE3">
      <w:pPr>
        <w:pStyle w:val="3"/>
        <w:snapToGrid w:val="0"/>
        <w:spacing w:line="380" w:lineRule="exact"/>
        <w:outlineLvl w:val="9"/>
        <w:rPr>
          <w:rFonts w:hAnsi="宋体"/>
          <w:sz w:val="24"/>
        </w:rPr>
      </w:pPr>
    </w:p>
    <w:p w:rsidR="00A65CE3" w:rsidRDefault="00A65CE3">
      <w:pPr>
        <w:pStyle w:val="3"/>
        <w:snapToGrid w:val="0"/>
        <w:spacing w:line="380" w:lineRule="exact"/>
        <w:outlineLvl w:val="9"/>
        <w:rPr>
          <w:rFonts w:hAnsi="宋体"/>
          <w:sz w:val="24"/>
        </w:rPr>
      </w:pPr>
    </w:p>
    <w:p w:rsidR="00A65CE3" w:rsidRDefault="00D920F7">
      <w:pPr>
        <w:pStyle w:val="3"/>
        <w:snapToGrid w:val="0"/>
        <w:spacing w:line="380" w:lineRule="exact"/>
        <w:ind w:firstLineChars="1700" w:firstLine="4080"/>
        <w:outlineLvl w:val="9"/>
        <w:rPr>
          <w:rFonts w:hAnsi="宋体"/>
          <w:sz w:val="24"/>
        </w:rPr>
      </w:pPr>
      <w:r>
        <w:rPr>
          <w:rFonts w:hAnsi="宋体" w:hint="eastAsia"/>
          <w:sz w:val="24"/>
        </w:rPr>
        <w:t>接受授权方</w:t>
      </w:r>
    </w:p>
    <w:p w:rsidR="00A65CE3" w:rsidRDefault="00A65CE3">
      <w:pPr>
        <w:pStyle w:val="3"/>
        <w:snapToGrid w:val="0"/>
        <w:spacing w:line="380" w:lineRule="exact"/>
        <w:outlineLvl w:val="9"/>
        <w:rPr>
          <w:rFonts w:hAnsi="宋体"/>
          <w:sz w:val="24"/>
        </w:rPr>
      </w:pPr>
    </w:p>
    <w:p w:rsidR="00A65CE3" w:rsidRDefault="00D920F7">
      <w:pPr>
        <w:snapToGrid w:val="0"/>
        <w:spacing w:line="380" w:lineRule="exact"/>
        <w:ind w:firstLineChars="1700" w:firstLine="4080"/>
        <w:rPr>
          <w:rFonts w:ascii="宋体" w:hAnsi="宋体"/>
          <w:sz w:val="24"/>
        </w:rPr>
      </w:pPr>
      <w:r>
        <w:rPr>
          <w:rFonts w:ascii="宋体" w:hAnsi="宋体" w:hint="eastAsia"/>
          <w:sz w:val="24"/>
        </w:rPr>
        <w:t>报价人授权代表签字：</w:t>
      </w:r>
    </w:p>
    <w:p w:rsidR="00A65CE3" w:rsidRDefault="00A65CE3">
      <w:pPr>
        <w:snapToGrid w:val="0"/>
        <w:spacing w:line="380" w:lineRule="exact"/>
        <w:rPr>
          <w:rFonts w:ascii="宋体" w:hAnsi="宋体"/>
          <w:sz w:val="24"/>
        </w:rPr>
      </w:pPr>
    </w:p>
    <w:p w:rsidR="00A65CE3" w:rsidRDefault="00D920F7">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A65CE3" w:rsidRDefault="00A65CE3">
      <w:pPr>
        <w:pStyle w:val="3"/>
      </w:pPr>
    </w:p>
    <w:p w:rsidR="00A65CE3" w:rsidRDefault="00A65CE3">
      <w:pPr>
        <w:pStyle w:val="3"/>
      </w:pPr>
    </w:p>
    <w:p w:rsidR="00A65CE3" w:rsidRDefault="00D920F7">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A65CE3" w:rsidRDefault="00A65CE3"/>
    <w:p w:rsidR="00A65CE3" w:rsidRDefault="00D920F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A65CE3" w:rsidRDefault="00A65CE3">
      <w:pPr>
        <w:spacing w:line="380" w:lineRule="exact"/>
        <w:rPr>
          <w:rFonts w:ascii="宋体" w:hAnsi="宋体"/>
          <w:sz w:val="24"/>
        </w:rPr>
      </w:pPr>
    </w:p>
    <w:p w:rsidR="00A65CE3" w:rsidRDefault="00D920F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65CE3" w:rsidRDefault="00D920F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65CE3" w:rsidRDefault="00A65CE3">
      <w:pPr>
        <w:spacing w:line="380" w:lineRule="exact"/>
        <w:rPr>
          <w:rFonts w:ascii="宋体" w:hAnsi="宋体"/>
          <w:sz w:val="24"/>
        </w:rPr>
      </w:pPr>
    </w:p>
    <w:p w:rsidR="00A65CE3" w:rsidRDefault="00D920F7">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65CE3" w:rsidRDefault="00A65CE3">
      <w:pPr>
        <w:spacing w:line="380" w:lineRule="exact"/>
        <w:rPr>
          <w:rFonts w:ascii="宋体" w:hAnsi="宋体"/>
          <w:sz w:val="24"/>
        </w:rPr>
      </w:pPr>
    </w:p>
    <w:p w:rsidR="00A65CE3" w:rsidRDefault="00A65CE3">
      <w:pPr>
        <w:spacing w:line="380" w:lineRule="exact"/>
        <w:rPr>
          <w:rFonts w:ascii="宋体" w:hAnsi="宋体"/>
          <w:sz w:val="24"/>
        </w:rPr>
      </w:pPr>
    </w:p>
    <w:p w:rsidR="00A65CE3" w:rsidRDefault="00A65CE3">
      <w:pPr>
        <w:spacing w:line="380" w:lineRule="exact"/>
        <w:rPr>
          <w:rFonts w:ascii="宋体" w:hAnsi="宋体"/>
          <w:sz w:val="24"/>
        </w:rPr>
      </w:pPr>
    </w:p>
    <w:p w:rsidR="00A65CE3" w:rsidRDefault="00A65CE3">
      <w:pPr>
        <w:spacing w:line="380" w:lineRule="exact"/>
        <w:rPr>
          <w:rFonts w:ascii="宋体" w:hAnsi="宋体"/>
          <w:sz w:val="24"/>
        </w:rPr>
      </w:pPr>
    </w:p>
    <w:p w:rsidR="00A65CE3" w:rsidRDefault="00A65CE3">
      <w:pPr>
        <w:spacing w:line="380" w:lineRule="exact"/>
        <w:rPr>
          <w:rFonts w:ascii="宋体" w:hAnsi="宋体"/>
          <w:sz w:val="24"/>
        </w:rPr>
      </w:pPr>
    </w:p>
    <w:p w:rsidR="00A65CE3" w:rsidRDefault="00A65CE3">
      <w:pPr>
        <w:spacing w:line="380" w:lineRule="exact"/>
        <w:rPr>
          <w:rFonts w:ascii="宋体" w:hAnsi="宋体"/>
          <w:sz w:val="24"/>
        </w:rPr>
      </w:pPr>
    </w:p>
    <w:p w:rsidR="00A65CE3" w:rsidRDefault="00A65CE3">
      <w:pPr>
        <w:spacing w:line="380" w:lineRule="exact"/>
        <w:rPr>
          <w:rFonts w:ascii="宋体" w:hAnsi="宋体"/>
          <w:sz w:val="24"/>
        </w:rPr>
      </w:pPr>
    </w:p>
    <w:p w:rsidR="00A65CE3" w:rsidRDefault="00D920F7">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A65CE3" w:rsidRDefault="00D920F7">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A65CE3" w:rsidRDefault="00D920F7">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A65CE3" w:rsidRDefault="00A65CE3">
      <w:pPr>
        <w:spacing w:line="380" w:lineRule="exact"/>
        <w:rPr>
          <w:sz w:val="24"/>
          <w:u w:val="single"/>
        </w:rPr>
      </w:pPr>
    </w:p>
    <w:p w:rsidR="00A65CE3" w:rsidRDefault="00A65CE3">
      <w:pPr>
        <w:spacing w:line="380" w:lineRule="exact"/>
        <w:rPr>
          <w:sz w:val="24"/>
          <w:u w:val="single"/>
        </w:rPr>
      </w:pPr>
    </w:p>
    <w:p w:rsidR="00A65CE3" w:rsidRDefault="00D920F7">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A65CE3" w:rsidRDefault="00A65CE3">
      <w:pPr>
        <w:spacing w:line="420" w:lineRule="exact"/>
        <w:ind w:firstLine="480"/>
        <w:rPr>
          <w:rFonts w:ascii="宋体" w:hAnsi="宋体"/>
          <w:sz w:val="24"/>
        </w:rPr>
      </w:pPr>
    </w:p>
    <w:p w:rsidR="00A65CE3" w:rsidRDefault="00D920F7">
      <w:pPr>
        <w:numPr>
          <w:ilvl w:val="0"/>
          <w:numId w:val="4"/>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A65CE3" w:rsidRDefault="00A65CE3">
      <w:pPr>
        <w:pStyle w:val="3"/>
      </w:pPr>
    </w:p>
    <w:p w:rsidR="00A65CE3" w:rsidRDefault="00A65CE3"/>
    <w:p w:rsidR="00A65CE3" w:rsidRDefault="00A65CE3"/>
    <w:p w:rsidR="00A65CE3" w:rsidRDefault="00A65CE3">
      <w:pPr>
        <w:widowControl/>
        <w:jc w:val="left"/>
      </w:pPr>
    </w:p>
    <w:p w:rsidR="00A65CE3" w:rsidRDefault="00A65CE3"/>
    <w:sectPr w:rsidR="00A65CE3" w:rsidSect="00A65CE3">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CE3" w:rsidRDefault="00A65CE3" w:rsidP="00A65CE3">
      <w:r>
        <w:separator/>
      </w:r>
    </w:p>
  </w:endnote>
  <w:endnote w:type="continuationSeparator" w:id="1">
    <w:p w:rsidR="00A65CE3" w:rsidRDefault="00A65CE3" w:rsidP="00A65C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CE3" w:rsidRDefault="00A65CE3">
    <w:pPr>
      <w:pStyle w:val="a8"/>
      <w:jc w:val="center"/>
    </w:pPr>
    <w:r>
      <w:fldChar w:fldCharType="begin"/>
    </w:r>
    <w:r w:rsidR="00D920F7">
      <w:instrText xml:space="preserve"> PAGE   \* MERGEFORMAT </w:instrText>
    </w:r>
    <w:r>
      <w:fldChar w:fldCharType="separate"/>
    </w:r>
    <w:r w:rsidR="00D920F7" w:rsidRPr="00D920F7">
      <w:rPr>
        <w:noProof/>
        <w:lang w:val="zh-CN"/>
      </w:rPr>
      <w:t>2</w:t>
    </w:r>
    <w:r>
      <w:fldChar w:fldCharType="end"/>
    </w:r>
  </w:p>
  <w:p w:rsidR="00A65CE3" w:rsidRDefault="00A65CE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65CE3" w:rsidRDefault="00A65CE3">
            <w:pPr>
              <w:pStyle w:val="a8"/>
              <w:jc w:val="center"/>
            </w:pPr>
            <w:r>
              <w:rPr>
                <w:b/>
                <w:sz w:val="24"/>
                <w:szCs w:val="24"/>
              </w:rPr>
              <w:fldChar w:fldCharType="begin"/>
            </w:r>
            <w:r w:rsidR="00D920F7">
              <w:rPr>
                <w:b/>
              </w:rPr>
              <w:instrText>PAGE</w:instrText>
            </w:r>
            <w:r>
              <w:rPr>
                <w:b/>
                <w:sz w:val="24"/>
                <w:szCs w:val="24"/>
              </w:rPr>
              <w:fldChar w:fldCharType="separate"/>
            </w:r>
            <w:r w:rsidR="00D920F7">
              <w:rPr>
                <w:b/>
                <w:noProof/>
              </w:rPr>
              <w:t>29</w:t>
            </w:r>
            <w:r>
              <w:rPr>
                <w:b/>
                <w:sz w:val="24"/>
                <w:szCs w:val="24"/>
              </w:rPr>
              <w:fldChar w:fldCharType="end"/>
            </w:r>
            <w:r w:rsidR="00D920F7">
              <w:rPr>
                <w:lang w:val="zh-CN"/>
              </w:rPr>
              <w:t xml:space="preserve"> / </w:t>
            </w:r>
            <w:r>
              <w:rPr>
                <w:b/>
                <w:sz w:val="24"/>
                <w:szCs w:val="24"/>
              </w:rPr>
              <w:fldChar w:fldCharType="begin"/>
            </w:r>
            <w:r w:rsidR="00D920F7">
              <w:rPr>
                <w:b/>
              </w:rPr>
              <w:instrText>NUMPAGES</w:instrText>
            </w:r>
            <w:r>
              <w:rPr>
                <w:b/>
                <w:sz w:val="24"/>
                <w:szCs w:val="24"/>
              </w:rPr>
              <w:fldChar w:fldCharType="separate"/>
            </w:r>
            <w:r w:rsidR="00D920F7">
              <w:rPr>
                <w:b/>
                <w:noProof/>
              </w:rPr>
              <w:t>29</w:t>
            </w:r>
            <w:r>
              <w:rPr>
                <w:b/>
                <w:sz w:val="24"/>
                <w:szCs w:val="24"/>
              </w:rPr>
              <w:fldChar w:fldCharType="end"/>
            </w:r>
          </w:p>
        </w:sdtContent>
      </w:sdt>
    </w:sdtContent>
  </w:sdt>
  <w:p w:rsidR="00A65CE3" w:rsidRDefault="00A65CE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CE3" w:rsidRDefault="00A65CE3" w:rsidP="00A65CE3">
      <w:r>
        <w:separator/>
      </w:r>
    </w:p>
  </w:footnote>
  <w:footnote w:type="continuationSeparator" w:id="1">
    <w:p w:rsidR="00A65CE3" w:rsidRDefault="00A65CE3" w:rsidP="00A65C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F395E"/>
    <w:multiLevelType w:val="singleLevel"/>
    <w:tmpl w:val="0FAF395E"/>
    <w:lvl w:ilvl="0">
      <w:start w:val="3"/>
      <w:numFmt w:val="decimal"/>
      <w:suff w:val="space"/>
      <w:lvlText w:val="%1."/>
      <w:lvlJc w:val="left"/>
      <w:pPr>
        <w:ind w:left="480" w:firstLine="0"/>
      </w:p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578872F1"/>
    <w:multiLevelType w:val="singleLevel"/>
    <w:tmpl w:val="578872F1"/>
    <w:lvl w:ilvl="0">
      <w:start w:val="1"/>
      <w:numFmt w:val="chineseCounting"/>
      <w:suff w:val="nothing"/>
      <w:lvlText w:val="%1、"/>
      <w:lvlJc w:val="left"/>
    </w:lvl>
  </w:abstractNum>
  <w:num w:numId="1">
    <w:abstractNumId w:val="2"/>
  </w:num>
  <w:num w:numId="2">
    <w:abstractNumId w:val="3"/>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特仑苏">
    <w15:presenceInfo w15:providerId="WPS Office" w15:userId="4234033972"/>
  </w15:person>
  <w15:person w15:author="蔡亚莲">
    <w15:presenceInfo w15:providerId="None" w15:userId="蔡亚莲"/>
  </w15:person>
  <w15:person w15:author="林培英">
    <w15:presenceInfo w15:providerId="None" w15:userId="林培英"/>
  </w15:person>
  <w15:person w15:author="尤华彬 [2]">
    <w15:presenceInfo w15:providerId="WPS Office" w15:userId="3562289103"/>
  </w15:person>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134C6"/>
    <w:rsid w:val="00373183"/>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65CE3"/>
    <w:rsid w:val="00AC4A12"/>
    <w:rsid w:val="00AD16E1"/>
    <w:rsid w:val="00AD350B"/>
    <w:rsid w:val="00B417D3"/>
    <w:rsid w:val="00B811F5"/>
    <w:rsid w:val="00C16E9D"/>
    <w:rsid w:val="00C22186"/>
    <w:rsid w:val="00C225AA"/>
    <w:rsid w:val="00C33CC8"/>
    <w:rsid w:val="00C7657D"/>
    <w:rsid w:val="00D029ED"/>
    <w:rsid w:val="00D121E4"/>
    <w:rsid w:val="00D60AC3"/>
    <w:rsid w:val="00D920F7"/>
    <w:rsid w:val="00E532A0"/>
    <w:rsid w:val="00E74011"/>
    <w:rsid w:val="00FA0355"/>
    <w:rsid w:val="00FE4472"/>
    <w:rsid w:val="016B7854"/>
    <w:rsid w:val="01F9282A"/>
    <w:rsid w:val="0353370A"/>
    <w:rsid w:val="05F564AA"/>
    <w:rsid w:val="065A0DE9"/>
    <w:rsid w:val="06D63175"/>
    <w:rsid w:val="07741FC2"/>
    <w:rsid w:val="07E25073"/>
    <w:rsid w:val="085A2D3B"/>
    <w:rsid w:val="08D33081"/>
    <w:rsid w:val="0CD6152A"/>
    <w:rsid w:val="0D9252A8"/>
    <w:rsid w:val="0E2E271A"/>
    <w:rsid w:val="0E717112"/>
    <w:rsid w:val="0EA901D8"/>
    <w:rsid w:val="0F145276"/>
    <w:rsid w:val="136E7DDA"/>
    <w:rsid w:val="147C2EF8"/>
    <w:rsid w:val="14A7384E"/>
    <w:rsid w:val="173E1C90"/>
    <w:rsid w:val="1E105C16"/>
    <w:rsid w:val="231406F2"/>
    <w:rsid w:val="23D1639D"/>
    <w:rsid w:val="299105F0"/>
    <w:rsid w:val="2C103962"/>
    <w:rsid w:val="2F2552A2"/>
    <w:rsid w:val="30127493"/>
    <w:rsid w:val="307A07D8"/>
    <w:rsid w:val="329F0F96"/>
    <w:rsid w:val="32D23897"/>
    <w:rsid w:val="33D7176B"/>
    <w:rsid w:val="3404678D"/>
    <w:rsid w:val="357F4E6F"/>
    <w:rsid w:val="3A533B17"/>
    <w:rsid w:val="3AD23C98"/>
    <w:rsid w:val="3C5B10DB"/>
    <w:rsid w:val="3CC13FBD"/>
    <w:rsid w:val="3E8905A2"/>
    <w:rsid w:val="41621C60"/>
    <w:rsid w:val="44326001"/>
    <w:rsid w:val="47AF5BA5"/>
    <w:rsid w:val="4D804161"/>
    <w:rsid w:val="50974BBA"/>
    <w:rsid w:val="52C93AD1"/>
    <w:rsid w:val="538668D5"/>
    <w:rsid w:val="54027645"/>
    <w:rsid w:val="57F527B3"/>
    <w:rsid w:val="59FF4E89"/>
    <w:rsid w:val="5D665323"/>
    <w:rsid w:val="5E6174DF"/>
    <w:rsid w:val="5E9A3192"/>
    <w:rsid w:val="5FA0588C"/>
    <w:rsid w:val="5FE27139"/>
    <w:rsid w:val="61F47530"/>
    <w:rsid w:val="627F667F"/>
    <w:rsid w:val="63022285"/>
    <w:rsid w:val="641124A4"/>
    <w:rsid w:val="650051DF"/>
    <w:rsid w:val="65687FE8"/>
    <w:rsid w:val="673863E4"/>
    <w:rsid w:val="675D3AB0"/>
    <w:rsid w:val="6837748C"/>
    <w:rsid w:val="698B34C1"/>
    <w:rsid w:val="69F8131D"/>
    <w:rsid w:val="6A46719A"/>
    <w:rsid w:val="6C5B7797"/>
    <w:rsid w:val="6CC40B28"/>
    <w:rsid w:val="6F374A3E"/>
    <w:rsid w:val="6F6C1FC0"/>
    <w:rsid w:val="73A76291"/>
    <w:rsid w:val="76FD5E0E"/>
    <w:rsid w:val="793C12A3"/>
    <w:rsid w:val="7A6121F8"/>
    <w:rsid w:val="7A8728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65CE3"/>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rsid w:val="00A65CE3"/>
    <w:pPr>
      <w:ind w:firstLine="420"/>
    </w:pPr>
    <w:rPr>
      <w:rFonts w:ascii="Calibri" w:eastAsiaTheme="minorEastAsia" w:hAnsi="Calibri" w:cs="Calibri"/>
      <w:szCs w:val="22"/>
    </w:rPr>
  </w:style>
  <w:style w:type="paragraph" w:styleId="a4">
    <w:name w:val="Body Text"/>
    <w:basedOn w:val="a"/>
    <w:link w:val="Char0"/>
    <w:unhideWhenUsed/>
    <w:qFormat/>
    <w:rsid w:val="00A65CE3"/>
    <w:pPr>
      <w:spacing w:after="120"/>
    </w:pPr>
    <w:rPr>
      <w:szCs w:val="20"/>
    </w:rPr>
  </w:style>
  <w:style w:type="paragraph" w:styleId="a5">
    <w:name w:val="Body Text Indent"/>
    <w:basedOn w:val="a"/>
    <w:uiPriority w:val="99"/>
    <w:unhideWhenUsed/>
    <w:qFormat/>
    <w:rsid w:val="00A65CE3"/>
    <w:pPr>
      <w:spacing w:after="120"/>
      <w:ind w:leftChars="200" w:left="420"/>
    </w:pPr>
  </w:style>
  <w:style w:type="paragraph" w:styleId="a6">
    <w:name w:val="Plain Text"/>
    <w:basedOn w:val="a"/>
    <w:link w:val="Char1"/>
    <w:unhideWhenUsed/>
    <w:qFormat/>
    <w:rsid w:val="00A65CE3"/>
    <w:rPr>
      <w:rFonts w:ascii="宋体" w:hAnsi="Courier New"/>
      <w:szCs w:val="20"/>
    </w:rPr>
  </w:style>
  <w:style w:type="paragraph" w:styleId="a7">
    <w:name w:val="Balloon Text"/>
    <w:basedOn w:val="a"/>
    <w:link w:val="Char2"/>
    <w:uiPriority w:val="99"/>
    <w:semiHidden/>
    <w:unhideWhenUsed/>
    <w:qFormat/>
    <w:rsid w:val="00A65CE3"/>
    <w:rPr>
      <w:sz w:val="18"/>
      <w:szCs w:val="18"/>
    </w:rPr>
  </w:style>
  <w:style w:type="paragraph" w:styleId="a8">
    <w:name w:val="footer"/>
    <w:basedOn w:val="a"/>
    <w:link w:val="Char3"/>
    <w:uiPriority w:val="99"/>
    <w:unhideWhenUsed/>
    <w:qFormat/>
    <w:rsid w:val="00A65CE3"/>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A65CE3"/>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65CE3"/>
    <w:rPr>
      <w:sz w:val="24"/>
    </w:rPr>
  </w:style>
  <w:style w:type="paragraph" w:styleId="2">
    <w:name w:val="Body Text First Indent 2"/>
    <w:basedOn w:val="a5"/>
    <w:uiPriority w:val="99"/>
    <w:unhideWhenUsed/>
    <w:qFormat/>
    <w:rsid w:val="00A65CE3"/>
    <w:pPr>
      <w:ind w:firstLineChars="200" w:firstLine="420"/>
    </w:pPr>
  </w:style>
  <w:style w:type="character" w:customStyle="1" w:styleId="Char0">
    <w:name w:val="正文文本 Char"/>
    <w:basedOn w:val="a1"/>
    <w:link w:val="a4"/>
    <w:qFormat/>
    <w:rsid w:val="00A65CE3"/>
    <w:rPr>
      <w:rFonts w:ascii="Times New Roman" w:eastAsia="宋体" w:hAnsi="Times New Roman" w:cs="Times New Roman"/>
      <w:szCs w:val="20"/>
    </w:rPr>
  </w:style>
  <w:style w:type="character" w:customStyle="1" w:styleId="Char1">
    <w:name w:val="纯文本 Char"/>
    <w:basedOn w:val="a1"/>
    <w:link w:val="a6"/>
    <w:qFormat/>
    <w:rsid w:val="00A65CE3"/>
    <w:rPr>
      <w:rFonts w:ascii="宋体" w:eastAsia="宋体" w:hAnsi="Courier New" w:cs="Times New Roman"/>
      <w:szCs w:val="20"/>
    </w:rPr>
  </w:style>
  <w:style w:type="character" w:customStyle="1" w:styleId="Char3">
    <w:name w:val="页脚 Char"/>
    <w:basedOn w:val="a1"/>
    <w:link w:val="a8"/>
    <w:uiPriority w:val="99"/>
    <w:qFormat/>
    <w:rsid w:val="00A65CE3"/>
    <w:rPr>
      <w:rFonts w:ascii="Times New Roman" w:eastAsia="宋体" w:hAnsi="Times New Roman" w:cs="Times New Roman"/>
      <w:sz w:val="18"/>
      <w:szCs w:val="18"/>
    </w:rPr>
  </w:style>
  <w:style w:type="character" w:customStyle="1" w:styleId="Char">
    <w:name w:val="正文缩进 Char"/>
    <w:link w:val="a0"/>
    <w:qFormat/>
    <w:locked/>
    <w:rsid w:val="00A65CE3"/>
    <w:rPr>
      <w:rFonts w:ascii="Calibri" w:hAnsi="Calibri" w:cs="Calibri"/>
    </w:rPr>
  </w:style>
  <w:style w:type="paragraph" w:customStyle="1" w:styleId="3">
    <w:name w:val="样式3"/>
    <w:basedOn w:val="a6"/>
    <w:qFormat/>
    <w:rsid w:val="00A65CE3"/>
    <w:pPr>
      <w:spacing w:line="0" w:lineRule="atLeast"/>
      <w:outlineLvl w:val="0"/>
    </w:pPr>
    <w:rPr>
      <w:sz w:val="28"/>
    </w:rPr>
  </w:style>
  <w:style w:type="paragraph" w:customStyle="1" w:styleId="0">
    <w:name w:val="正文0"/>
    <w:basedOn w:val="a"/>
    <w:qFormat/>
    <w:rsid w:val="00A65CE3"/>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A65CE3"/>
    <w:rPr>
      <w:rFonts w:ascii="Times New Roman" w:eastAsia="宋体" w:hAnsi="Times New Roman" w:cs="Times New Roman"/>
      <w:sz w:val="18"/>
      <w:szCs w:val="18"/>
    </w:rPr>
  </w:style>
  <w:style w:type="paragraph" w:customStyle="1" w:styleId="ab">
    <w:name w:val="正文段"/>
    <w:basedOn w:val="a"/>
    <w:qFormat/>
    <w:rsid w:val="00A65CE3"/>
    <w:pPr>
      <w:spacing w:line="360" w:lineRule="auto"/>
      <w:ind w:firstLine="420"/>
    </w:pPr>
    <w:rPr>
      <w:rFonts w:ascii="宋体" w:hAnsi="宋体"/>
      <w:sz w:val="24"/>
      <w:szCs w:val="20"/>
      <w:lang w:val="zh-CN"/>
    </w:rPr>
  </w:style>
  <w:style w:type="character" w:customStyle="1" w:styleId="Char2">
    <w:name w:val="批注框文本 Char"/>
    <w:basedOn w:val="a1"/>
    <w:link w:val="a7"/>
    <w:uiPriority w:val="99"/>
    <w:semiHidden/>
    <w:qFormat/>
    <w:rsid w:val="00A65CE3"/>
    <w:rPr>
      <w:kern w:val="2"/>
      <w:sz w:val="18"/>
      <w:szCs w:val="18"/>
    </w:rPr>
  </w:style>
  <w:style w:type="character" w:customStyle="1" w:styleId="font11">
    <w:name w:val="font11"/>
    <w:basedOn w:val="a1"/>
    <w:qFormat/>
    <w:rsid w:val="00A65CE3"/>
    <w:rPr>
      <w:rFonts w:ascii="宋体" w:eastAsia="宋体" w:hAnsi="宋体" w:cs="宋体" w:hint="eastAsia"/>
      <w:color w:val="000000"/>
      <w:sz w:val="20"/>
      <w:szCs w:val="20"/>
      <w:u w:val="none"/>
    </w:rPr>
  </w:style>
  <w:style w:type="paragraph" w:styleId="ac">
    <w:name w:val="List Paragraph"/>
    <w:basedOn w:val="a"/>
    <w:uiPriority w:val="34"/>
    <w:qFormat/>
    <w:rsid w:val="00A65CE3"/>
    <w:pPr>
      <w:ind w:firstLineChars="200" w:firstLine="420"/>
    </w:pPr>
    <w:rPr>
      <w:rFonts w:asciiTheme="minorHAnsi" w:eastAsiaTheme="minorEastAsia" w:hAnsiTheme="minorHAnsi" w:cstheme="minorBidi"/>
      <w:szCs w:val="22"/>
    </w:rPr>
  </w:style>
  <w:style w:type="character" w:customStyle="1" w:styleId="NormalCharacter">
    <w:name w:val="NormalCharacter"/>
    <w:qFormat/>
    <w:rsid w:val="00A65CE3"/>
  </w:style>
  <w:style w:type="character" w:customStyle="1" w:styleId="font21">
    <w:name w:val="font21"/>
    <w:basedOn w:val="a1"/>
    <w:qFormat/>
    <w:rsid w:val="00A65CE3"/>
    <w:rPr>
      <w:rFonts w:ascii="仿宋" w:eastAsia="仿宋" w:hAnsi="仿宋" w:cs="仿宋"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qingkuangshuoming.unj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xiaoyuananquan.unjs.com/" TargetMode="External"/><Relationship Id="rId4" Type="http://schemas.openxmlformats.org/officeDocument/2006/relationships/settings" Target="settings.xml"/><Relationship Id="rId9" Type="http://schemas.openxmlformats.org/officeDocument/2006/relationships/hyperlink" Target="http://xiangmujihuashu.unjs.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2120</Words>
  <Characters>12088</Characters>
  <Application>Microsoft Office Word</Application>
  <DocSecurity>0</DocSecurity>
  <Lines>100</Lines>
  <Paragraphs>28</Paragraphs>
  <ScaleCrop>false</ScaleCrop>
  <Company/>
  <LinksUpToDate>false</LinksUpToDate>
  <CharactersWithSpaces>14180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2022-04-24T01:08:00Z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F5104F8CB6AB49E59CB1FB6279764B31</vt:lpwstr>
  </property>
</Properties>
</file>